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2E44AC">
      <w:pPr>
        <w:pStyle w:val="2"/>
        <w:keepNext w:val="0"/>
        <w:keepLines w:val="0"/>
        <w:pageBreakBefore w:val="0"/>
        <w:widowControl w:val="0"/>
        <w:kinsoku/>
        <w:wordWrap/>
        <w:overflowPunct/>
        <w:topLinePunct w:val="0"/>
        <w:autoSpaceDE/>
        <w:autoSpaceDN/>
        <w:bidi w:val="0"/>
        <w:adjustRightInd/>
        <w:snapToGrid/>
        <w:spacing w:before="313" w:beforeLines="100" w:line="2000" w:lineRule="exact"/>
        <w:ind w:left="0" w:leftChars="0"/>
        <w:textAlignment w:val="auto"/>
        <w:rPr>
          <w:rFonts w:hint="eastAsia"/>
          <w:lang w:val="en-US" w:eastAsia="zh-CN"/>
        </w:rPr>
      </w:pPr>
      <w:bookmarkStart w:id="0" w:name="_GoBack"/>
      <w:bookmarkEnd w:id="0"/>
      <w:r>
        <w:rPr>
          <w:rFonts w:hint="eastAsia" w:ascii="方正小标宋简体" w:hAnsi="华文中宋" w:eastAsia="方正小标宋简体"/>
          <w:color w:val="FF0000"/>
          <w:w w:val="42"/>
          <w:sz w:val="160"/>
          <w:szCs w:val="160"/>
        </w:rPr>
        <w:t>枣庄市市中区人民政府办公室</w:t>
      </w:r>
    </w:p>
    <w:p w14:paraId="74FE2442">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default" w:ascii="Times New Roman" w:hAnsi="Times New Roman" w:eastAsia="楷体_GB2312" w:cs="Times New Roman"/>
          <w:b w:val="0"/>
          <w:bCs w:val="0"/>
          <w:color w:val="000000"/>
          <w:kern w:val="0"/>
          <w:sz w:val="32"/>
          <w:szCs w:val="32"/>
          <w:lang w:val="en-US" w:eastAsia="zh-CN" w:bidi="ar"/>
        </w:rPr>
      </w:pPr>
    </w:p>
    <w:p w14:paraId="741E9AD7">
      <w:pPr>
        <w:keepNext w:val="0"/>
        <w:keepLines w:val="0"/>
        <w:pageBreakBefore w:val="0"/>
        <w:widowControl/>
        <w:suppressLineNumbers w:val="0"/>
        <w:kinsoku/>
        <w:wordWrap/>
        <w:overflowPunct/>
        <w:topLinePunct w:val="0"/>
        <w:autoSpaceDE/>
        <w:autoSpaceDN/>
        <w:bidi w:val="0"/>
        <w:adjustRightInd/>
        <w:snapToGrid/>
        <w:spacing w:before="313" w:beforeLines="100" w:line="600" w:lineRule="exact"/>
        <w:jc w:val="center"/>
        <w:textAlignment w:val="auto"/>
        <w:rPr>
          <w:rFonts w:hint="default" w:ascii="Times New Roman" w:hAnsi="Times New Roman" w:eastAsia="楷体_GB2312" w:cs="Times New Roman"/>
          <w:b w:val="0"/>
          <w:bCs w:val="0"/>
          <w:color w:val="000000"/>
          <w:kern w:val="0"/>
          <w:sz w:val="32"/>
          <w:szCs w:val="32"/>
          <w:lang w:val="en-US" w:eastAsia="zh-CN" w:bidi="ar"/>
        </w:rPr>
      </w:pPr>
      <w:r>
        <w:rPr>
          <w:rFonts w:hint="default" w:ascii="Times New Roman" w:hAnsi="Times New Roman" w:eastAsia="楷体_GB2312" w:cs="Times New Roman"/>
          <w:b w:val="0"/>
          <w:bCs w:val="0"/>
          <w:color w:val="000000"/>
          <w:kern w:val="0"/>
          <w:sz w:val="32"/>
          <w:szCs w:val="32"/>
          <w:lang w:val="en-US" w:eastAsia="zh-CN" w:bidi="ar"/>
        </w:rPr>
        <w:t>市中政办字</w:t>
      </w:r>
      <w:r>
        <w:rPr>
          <w:rFonts w:hint="default" w:ascii="Times New Roman" w:hAnsi="Times New Roman" w:eastAsia="楷体_GB2312" w:cs="Times New Roman"/>
          <w:b w:val="0"/>
          <w:bCs w:val="0"/>
          <w:color w:val="000000"/>
          <w:sz w:val="32"/>
          <w:szCs w:val="32"/>
          <w:lang w:val="en-US" w:eastAsia="zh-CN"/>
        </w:rPr>
        <w:t>〔2026〕</w:t>
      </w:r>
      <w:r>
        <w:rPr>
          <w:rFonts w:hint="eastAsia" w:ascii="Times New Roman" w:hAnsi="Times New Roman" w:eastAsia="楷体_GB2312" w:cs="Times New Roman"/>
          <w:b w:val="0"/>
          <w:bCs w:val="0"/>
          <w:color w:val="000000"/>
          <w:kern w:val="0"/>
          <w:sz w:val="32"/>
          <w:szCs w:val="32"/>
          <w:lang w:val="en-US" w:eastAsia="zh-CN" w:bidi="ar"/>
        </w:rPr>
        <w:t>3</w:t>
      </w:r>
      <w:r>
        <w:rPr>
          <w:rFonts w:hint="default" w:ascii="Times New Roman" w:hAnsi="Times New Roman" w:eastAsia="楷体_GB2312" w:cs="Times New Roman"/>
          <w:b w:val="0"/>
          <w:bCs w:val="0"/>
          <w:color w:val="000000"/>
          <w:kern w:val="0"/>
          <w:sz w:val="32"/>
          <w:szCs w:val="32"/>
          <w:lang w:val="en-US" w:eastAsia="zh-CN" w:bidi="ar"/>
        </w:rPr>
        <w:t>号</w:t>
      </w:r>
    </w:p>
    <w:p w14:paraId="2C943B5B">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b w:val="0"/>
          <w:bCs w:val="0"/>
          <w:color w:val="000000"/>
          <w:kern w:val="0"/>
          <w:sz w:val="43"/>
          <w:szCs w:val="43"/>
          <w:lang w:val="en-US" w:eastAsia="zh-CN" w:bidi="ar"/>
        </w:rPr>
      </w:pPr>
      <w:r>
        <w:rPr>
          <w:rFonts w:hint="eastAsia"/>
        </w:rPr>
        <mc:AlternateContent>
          <mc:Choice Requires="wps">
            <w:drawing>
              <wp:anchor distT="0" distB="0" distL="114300" distR="114300" simplePos="0" relativeHeight="251659264" behindDoc="0" locked="0" layoutInCell="1" allowOverlap="1">
                <wp:simplePos x="0" y="0"/>
                <wp:positionH relativeFrom="page">
                  <wp:posOffset>894080</wp:posOffset>
                </wp:positionH>
                <wp:positionV relativeFrom="page">
                  <wp:posOffset>3521075</wp:posOffset>
                </wp:positionV>
                <wp:extent cx="5760085" cy="3175"/>
                <wp:effectExtent l="0" t="0" r="0" b="0"/>
                <wp:wrapNone/>
                <wp:docPr id="1" name="直接连接符 1"/>
                <wp:cNvGraphicFramePr/>
                <a:graphic xmlns:a="http://schemas.openxmlformats.org/drawingml/2006/main">
                  <a:graphicData uri="http://schemas.microsoft.com/office/word/2010/wordprocessingShape">
                    <wps:wsp>
                      <wps:cNvCnPr/>
                      <wps:spPr>
                        <a:xfrm>
                          <a:off x="0" y="0"/>
                          <a:ext cx="5760085" cy="3175"/>
                        </a:xfrm>
                        <a:prstGeom prst="line">
                          <a:avLst/>
                        </a:prstGeom>
                        <a:ln w="25400" cap="flat" cmpd="sng">
                          <a:solidFill>
                            <a:srgbClr val="FF0000"/>
                          </a:solidFill>
                          <a:prstDash val="solid"/>
                          <a:headEnd type="none" w="med" len="med"/>
                          <a:tailEnd type="none" w="med" len="med"/>
                        </a:ln>
                        <a:effectLst>
                          <a:outerShdw algn="ctr" rotWithShape="0">
                            <a:srgbClr val="C0C0C0"/>
                          </a:outerShdw>
                        </a:effectLst>
                      </wps:spPr>
                      <wps:bodyPr upright="1"/>
                    </wps:wsp>
                  </a:graphicData>
                </a:graphic>
              </wp:anchor>
            </w:drawing>
          </mc:Choice>
          <mc:Fallback>
            <w:pict>
              <v:line id="_x0000_s1026" o:spid="_x0000_s1026" o:spt="20" style="position:absolute;left:0pt;margin-left:70.4pt;margin-top:277.25pt;height:0.25pt;width:453.55pt;mso-position-horizontal-relative:page;mso-position-vertical-relative:page;z-index:251659264;mso-width-relative:page;mso-height-relative:page;" filled="f" stroked="t" coordsize="21600,21600" o:gfxdata="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M7EbwbZAAAADAEAAA8AAAAAAAAAAQAgAAAAIgAAAGRycy9kb3ducmV2LnhtbFBLAQIUABQAAAAI&#10;AIdO4kAd6OOfJQIAAFMEAAAOAAAAAAAAAAEAIAAAACgBAABkcnMvZTJvRG9jLnhtbFBLBQYAAAAA&#10;BgAGAFkBAAC/BQAAAAA=&#10;">
                <v:fill on="f" focussize="0,0"/>
                <v:stroke weight="2pt" color="#FF0000" joinstyle="round"/>
                <v:imagedata o:title=""/>
                <o:lock v:ext="edit" aspectratio="f"/>
                <v:shadow on="t" color="#C0C0C0" offset="0pt,0pt" origin="0f,0f" matrix="65536f,0f,0f,65536f"/>
              </v:line>
            </w:pict>
          </mc:Fallback>
        </mc:AlternateContent>
      </w:r>
    </w:p>
    <w:p w14:paraId="76D47091">
      <w:pPr>
        <w:keepNext w:val="0"/>
        <w:keepLines w:val="0"/>
        <w:pageBreakBefore w:val="0"/>
        <w:widowControl w:val="0"/>
        <w:kinsoku/>
        <w:wordWrap/>
        <w:overflowPunct w:val="0"/>
        <w:topLinePunct w:val="0"/>
        <w:autoSpaceDE/>
        <w:autoSpaceDN/>
        <w:bidi w:val="0"/>
        <w:adjustRightInd/>
        <w:snapToGrid/>
        <w:spacing w:line="520" w:lineRule="exact"/>
        <w:ind w:left="0" w:leftChars="0"/>
        <w:contextualSpacing/>
        <w:jc w:val="center"/>
        <w:textAlignment w:val="auto"/>
        <w:rPr>
          <w:rFonts w:hint="default" w:ascii="Times New Roman" w:hAnsi="Times New Roman" w:eastAsia="方正小标宋简体" w:cs="Times New Roman"/>
          <w:b w:val="0"/>
          <w:bCs w:val="0"/>
          <w:color w:val="000000"/>
          <w:kern w:val="0"/>
          <w:sz w:val="43"/>
          <w:szCs w:val="43"/>
          <w:lang w:val="en-US" w:eastAsia="zh-CN" w:bidi="ar"/>
        </w:rPr>
      </w:pPr>
    </w:p>
    <w:p w14:paraId="5FD351D7">
      <w:pPr>
        <w:keepNext w:val="0"/>
        <w:keepLines w:val="0"/>
        <w:pageBreakBefore w:val="0"/>
        <w:widowControl w:val="0"/>
        <w:kinsoku/>
        <w:wordWrap/>
        <w:overflowPunct w:val="0"/>
        <w:topLinePunct w:val="0"/>
        <w:autoSpaceDE/>
        <w:autoSpaceDN/>
        <w:bidi w:val="0"/>
        <w:adjustRightInd/>
        <w:snapToGrid/>
        <w:spacing w:line="600" w:lineRule="exact"/>
        <w:ind w:left="0" w:leftChars="0"/>
        <w:contextualSpacing/>
        <w:jc w:val="center"/>
        <w:textAlignment w:val="auto"/>
        <w:rPr>
          <w:rFonts w:hint="default" w:ascii="Times New Roman" w:hAnsi="Times New Roman" w:eastAsia="方正小标宋简体" w:cs="Times New Roman"/>
          <w:b w:val="0"/>
          <w:bCs w:val="0"/>
          <w:color w:val="000000"/>
          <w:kern w:val="0"/>
          <w:sz w:val="43"/>
          <w:szCs w:val="43"/>
          <w:lang w:val="en-US" w:eastAsia="zh-CN" w:bidi="ar"/>
        </w:rPr>
      </w:pPr>
      <w:r>
        <w:rPr>
          <w:rFonts w:hint="default" w:ascii="Times New Roman" w:hAnsi="Times New Roman" w:eastAsia="方正小标宋简体" w:cs="Times New Roman"/>
          <w:b w:val="0"/>
          <w:bCs w:val="0"/>
          <w:color w:val="000000"/>
          <w:kern w:val="0"/>
          <w:sz w:val="43"/>
          <w:szCs w:val="43"/>
          <w:lang w:val="en-US" w:eastAsia="zh-CN" w:bidi="ar"/>
        </w:rPr>
        <w:t>枣庄市市中区人民政府办公室</w:t>
      </w:r>
    </w:p>
    <w:p w14:paraId="68CD08C9">
      <w:pPr>
        <w:keepNext w:val="0"/>
        <w:keepLines w:val="0"/>
        <w:pageBreakBefore w:val="0"/>
        <w:widowControl w:val="0"/>
        <w:kinsoku/>
        <w:wordWrap/>
        <w:overflowPunct w:val="0"/>
        <w:topLinePunct w:val="0"/>
        <w:autoSpaceDE/>
        <w:autoSpaceDN/>
        <w:bidi w:val="0"/>
        <w:adjustRightInd/>
        <w:snapToGrid/>
        <w:spacing w:line="600" w:lineRule="exact"/>
        <w:ind w:left="0" w:leftChars="0"/>
        <w:contextualSpacing/>
        <w:jc w:val="center"/>
        <w:textAlignment w:val="auto"/>
        <w:rPr>
          <w:rFonts w:hint="default" w:ascii="Times New Roman" w:hAnsi="Times New Roman" w:eastAsia="方正小标宋简体" w:cs="Times New Roman"/>
          <w:b w:val="0"/>
          <w:bCs w:val="0"/>
          <w:spacing w:val="0"/>
          <w:sz w:val="44"/>
          <w:szCs w:val="44"/>
          <w:u w:val="none"/>
        </w:rPr>
      </w:pPr>
      <w:r>
        <w:rPr>
          <w:rFonts w:hint="default" w:ascii="Times New Roman" w:hAnsi="Times New Roman" w:eastAsia="方正小标宋简体" w:cs="Times New Roman"/>
          <w:b w:val="0"/>
          <w:bCs w:val="0"/>
          <w:color w:val="000000"/>
          <w:kern w:val="0"/>
          <w:sz w:val="43"/>
          <w:szCs w:val="43"/>
          <w:lang w:val="en-US" w:eastAsia="zh-CN" w:bidi="ar"/>
        </w:rPr>
        <w:t>关于印发《</w:t>
      </w:r>
      <w:r>
        <w:rPr>
          <w:rFonts w:hint="default" w:ascii="Times New Roman" w:hAnsi="Times New Roman" w:eastAsia="方正小标宋简体" w:cs="Times New Roman"/>
          <w:b w:val="0"/>
          <w:bCs w:val="0"/>
          <w:spacing w:val="0"/>
          <w:sz w:val="44"/>
          <w:szCs w:val="44"/>
          <w:u w:val="none"/>
        </w:rPr>
        <w:t>市中区“两院一体”医养结合机构</w:t>
      </w:r>
    </w:p>
    <w:p w14:paraId="5B31A050">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b w:val="0"/>
          <w:bCs w:val="0"/>
          <w:color w:val="000000"/>
          <w:kern w:val="0"/>
          <w:sz w:val="43"/>
          <w:szCs w:val="43"/>
          <w:lang w:val="en-US" w:eastAsia="zh-CN" w:bidi="ar"/>
        </w:rPr>
      </w:pPr>
      <w:r>
        <w:rPr>
          <w:rFonts w:hint="default" w:ascii="Times New Roman" w:hAnsi="Times New Roman" w:eastAsia="方正小标宋简体" w:cs="Times New Roman"/>
          <w:b w:val="0"/>
          <w:bCs w:val="0"/>
          <w:spacing w:val="0"/>
          <w:sz w:val="44"/>
          <w:szCs w:val="44"/>
          <w:u w:val="none"/>
        </w:rPr>
        <w:t>三年提升行动实施方案（2026－2028年）</w:t>
      </w:r>
      <w:r>
        <w:rPr>
          <w:rFonts w:hint="default" w:ascii="Times New Roman" w:hAnsi="Times New Roman" w:eastAsia="方正小标宋简体" w:cs="Times New Roman"/>
          <w:b w:val="0"/>
          <w:bCs w:val="0"/>
          <w:color w:val="000000"/>
          <w:kern w:val="0"/>
          <w:sz w:val="43"/>
          <w:szCs w:val="43"/>
          <w:lang w:val="en-US" w:eastAsia="zh-CN" w:bidi="ar"/>
        </w:rPr>
        <w:t>》的通知</w:t>
      </w:r>
    </w:p>
    <w:p w14:paraId="2E465002">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b w:val="0"/>
          <w:bCs w:val="0"/>
          <w:color w:val="000000"/>
          <w:kern w:val="0"/>
          <w:sz w:val="43"/>
          <w:szCs w:val="43"/>
          <w:lang w:val="en-US" w:eastAsia="zh-CN" w:bidi="ar"/>
        </w:rPr>
      </w:pPr>
    </w:p>
    <w:p w14:paraId="083AAD72">
      <w:pPr>
        <w:keepNext w:val="0"/>
        <w:keepLines w:val="0"/>
        <w:widowControl/>
        <w:suppressLineNumbers w:val="0"/>
        <w:jc w:val="left"/>
        <w:rPr>
          <w:rFonts w:hint="default" w:ascii="Times New Roman" w:hAnsi="Times New Roman" w:cs="Times New Roman"/>
          <w:b w:val="0"/>
          <w:bCs w:val="0"/>
        </w:rPr>
      </w:pPr>
      <w:r>
        <w:rPr>
          <w:rFonts w:hint="eastAsia" w:ascii="Times New Roman" w:hAnsi="Times New Roman" w:cs="Times New Roman"/>
          <w:b w:val="0"/>
          <w:bCs w:val="0"/>
          <w:color w:val="000000"/>
          <w:kern w:val="0"/>
          <w:sz w:val="31"/>
          <w:szCs w:val="31"/>
          <w:lang w:val="en-US" w:eastAsia="zh-CN" w:bidi="ar"/>
        </w:rPr>
        <w:t>各镇人民政府、街道办事处，</w:t>
      </w:r>
      <w:r>
        <w:rPr>
          <w:rFonts w:hint="default" w:ascii="Times New Roman" w:hAnsi="Times New Roman" w:eastAsia="仿宋_GB2312" w:cs="Times New Roman"/>
          <w:b w:val="0"/>
          <w:bCs w:val="0"/>
          <w:color w:val="000000"/>
          <w:kern w:val="0"/>
          <w:sz w:val="31"/>
          <w:szCs w:val="31"/>
          <w:lang w:val="en-US" w:eastAsia="zh-CN" w:bidi="ar"/>
        </w:rPr>
        <w:t>区</w:t>
      </w:r>
      <w:r>
        <w:rPr>
          <w:rFonts w:hint="default" w:ascii="Times New Roman" w:hAnsi="Times New Roman" w:cs="Times New Roman"/>
          <w:b w:val="0"/>
          <w:bCs w:val="0"/>
          <w:color w:val="000000"/>
          <w:kern w:val="0"/>
          <w:sz w:val="31"/>
          <w:szCs w:val="31"/>
          <w:lang w:val="en-US" w:eastAsia="zh-CN" w:bidi="ar"/>
        </w:rPr>
        <w:t>政府有关</w:t>
      </w:r>
      <w:r>
        <w:rPr>
          <w:rFonts w:hint="default" w:ascii="Times New Roman" w:hAnsi="Times New Roman" w:eastAsia="仿宋_GB2312" w:cs="Times New Roman"/>
          <w:b w:val="0"/>
          <w:bCs w:val="0"/>
          <w:color w:val="000000"/>
          <w:kern w:val="0"/>
          <w:sz w:val="31"/>
          <w:szCs w:val="31"/>
          <w:lang w:val="en-US" w:eastAsia="zh-CN" w:bidi="ar"/>
        </w:rPr>
        <w:t>部门</w:t>
      </w:r>
      <w:r>
        <w:rPr>
          <w:rFonts w:hint="default" w:ascii="Times New Roman" w:hAnsi="Times New Roman" w:cs="Times New Roman"/>
          <w:b w:val="0"/>
          <w:bCs w:val="0"/>
          <w:color w:val="000000"/>
          <w:kern w:val="0"/>
          <w:sz w:val="31"/>
          <w:szCs w:val="31"/>
          <w:lang w:val="en-US" w:eastAsia="zh-CN" w:bidi="ar"/>
        </w:rPr>
        <w:t>单位</w:t>
      </w:r>
      <w:r>
        <w:rPr>
          <w:rFonts w:hint="default" w:ascii="Times New Roman" w:hAnsi="Times New Roman" w:eastAsia="仿宋_GB2312" w:cs="Times New Roman"/>
          <w:b w:val="0"/>
          <w:bCs w:val="0"/>
          <w:color w:val="000000"/>
          <w:kern w:val="0"/>
          <w:sz w:val="31"/>
          <w:szCs w:val="31"/>
          <w:lang w:val="en-US" w:eastAsia="zh-CN" w:bidi="ar"/>
        </w:rPr>
        <w:t xml:space="preserve">： </w:t>
      </w:r>
    </w:p>
    <w:p w14:paraId="45E050BA">
      <w:pPr>
        <w:keepNext w:val="0"/>
        <w:keepLines w:val="0"/>
        <w:widowControl/>
        <w:suppressLineNumbers w:val="0"/>
        <w:ind w:firstLine="620" w:firstLineChars="200"/>
        <w:jc w:val="left"/>
        <w:rPr>
          <w:rFonts w:hint="default" w:ascii="Times New Roman" w:hAnsi="Times New Roman" w:eastAsia="仿宋_GB2312" w:cs="Times New Roman"/>
          <w:b w:val="0"/>
          <w:bCs w:val="0"/>
          <w:color w:val="000000"/>
          <w:kern w:val="0"/>
          <w:sz w:val="31"/>
          <w:szCs w:val="31"/>
          <w:lang w:val="en-US" w:eastAsia="zh-CN" w:bidi="ar"/>
        </w:rPr>
      </w:pPr>
      <w:r>
        <w:rPr>
          <w:rFonts w:hint="default" w:ascii="Times New Roman" w:hAnsi="Times New Roman" w:eastAsia="仿宋_GB2312" w:cs="Times New Roman"/>
          <w:b w:val="0"/>
          <w:bCs w:val="0"/>
          <w:color w:val="000000"/>
          <w:kern w:val="0"/>
          <w:sz w:val="31"/>
          <w:szCs w:val="31"/>
          <w:lang w:val="en-US" w:eastAsia="zh-CN" w:bidi="ar"/>
        </w:rPr>
        <w:t>《市中区“两院一体”医养结合机构三年提升行动实施方案（2026－2028年）》已经区委、区政府同意，现印发给你们，请认真贯彻</w:t>
      </w:r>
      <w:r>
        <w:rPr>
          <w:rFonts w:hint="default" w:ascii="Times New Roman" w:hAnsi="Times New Roman" w:cs="Times New Roman"/>
          <w:b w:val="0"/>
          <w:bCs w:val="0"/>
          <w:color w:val="000000"/>
          <w:kern w:val="0"/>
          <w:sz w:val="31"/>
          <w:szCs w:val="31"/>
          <w:lang w:val="en-US" w:eastAsia="zh-CN" w:bidi="ar"/>
        </w:rPr>
        <w:t>落实</w:t>
      </w:r>
      <w:r>
        <w:rPr>
          <w:rFonts w:hint="default" w:ascii="Times New Roman" w:hAnsi="Times New Roman" w:eastAsia="仿宋_GB2312" w:cs="Times New Roman"/>
          <w:b w:val="0"/>
          <w:bCs w:val="0"/>
          <w:color w:val="000000"/>
          <w:kern w:val="0"/>
          <w:sz w:val="31"/>
          <w:szCs w:val="31"/>
          <w:lang w:val="en-US" w:eastAsia="zh-CN" w:bidi="ar"/>
        </w:rPr>
        <w:t>。</w:t>
      </w:r>
    </w:p>
    <w:p w14:paraId="10AE84F0">
      <w:pPr>
        <w:keepNext w:val="0"/>
        <w:keepLines w:val="0"/>
        <w:widowControl/>
        <w:suppressLineNumbers w:val="0"/>
        <w:jc w:val="left"/>
        <w:rPr>
          <w:rFonts w:hint="default" w:ascii="Times New Roman" w:hAnsi="Times New Roman" w:cs="Times New Roman"/>
          <w:b w:val="0"/>
          <w:bCs w:val="0"/>
          <w:spacing w:val="11"/>
        </w:rPr>
      </w:pPr>
    </w:p>
    <w:p w14:paraId="519AB2E0">
      <w:pPr>
        <w:pStyle w:val="2"/>
        <w:rPr>
          <w:rFonts w:hint="default"/>
        </w:rPr>
      </w:pPr>
    </w:p>
    <w:p w14:paraId="14035969">
      <w:pPr>
        <w:keepNext w:val="0"/>
        <w:keepLines w:val="0"/>
        <w:widowControl/>
        <w:suppressLineNumbers w:val="0"/>
        <w:jc w:val="right"/>
        <w:rPr>
          <w:rFonts w:hint="default" w:ascii="Times New Roman" w:hAnsi="Times New Roman" w:cs="Times New Roman"/>
          <w:b w:val="0"/>
          <w:bCs w:val="0"/>
        </w:rPr>
      </w:pPr>
      <w:r>
        <w:rPr>
          <w:rFonts w:hint="default" w:ascii="Times New Roman" w:hAnsi="Times New Roman" w:eastAsia="仿宋_GB2312" w:cs="Times New Roman"/>
          <w:b w:val="0"/>
          <w:bCs w:val="0"/>
          <w:color w:val="000000"/>
          <w:kern w:val="0"/>
          <w:sz w:val="31"/>
          <w:szCs w:val="31"/>
          <w:lang w:val="en-US" w:eastAsia="zh-CN" w:bidi="ar"/>
        </w:rPr>
        <w:t xml:space="preserve">枣庄市市中区人民政府办公室 </w:t>
      </w:r>
    </w:p>
    <w:p w14:paraId="1B2B17BD">
      <w:pPr>
        <w:keepNext w:val="0"/>
        <w:keepLines w:val="0"/>
        <w:widowControl/>
        <w:suppressLineNumbers w:val="0"/>
        <w:jc w:val="center"/>
        <w:rPr>
          <w:rFonts w:hint="default" w:ascii="Times New Roman" w:hAnsi="Times New Roman" w:cs="Times New Roman"/>
          <w:b w:val="0"/>
          <w:bCs w:val="0"/>
        </w:rPr>
      </w:pPr>
      <w:r>
        <w:rPr>
          <w:rFonts w:hint="default" w:ascii="Times New Roman" w:hAnsi="Times New Roman" w:eastAsia="宋体" w:cs="Times New Roman"/>
          <w:b w:val="0"/>
          <w:bCs w:val="0"/>
          <w:color w:val="000000"/>
          <w:kern w:val="0"/>
          <w:sz w:val="31"/>
          <w:szCs w:val="31"/>
          <w:lang w:val="en-US" w:eastAsia="zh-CN" w:bidi="ar"/>
        </w:rPr>
        <w:t xml:space="preserve">                           2026</w:t>
      </w:r>
      <w:r>
        <w:rPr>
          <w:rFonts w:hint="default" w:ascii="Times New Roman" w:hAnsi="Times New Roman" w:eastAsia="仿宋_GB2312" w:cs="Times New Roman"/>
          <w:b w:val="0"/>
          <w:bCs w:val="0"/>
          <w:color w:val="000000"/>
          <w:kern w:val="0"/>
          <w:sz w:val="31"/>
          <w:szCs w:val="31"/>
          <w:lang w:val="en-US" w:eastAsia="zh-CN" w:bidi="ar"/>
        </w:rPr>
        <w:t>年</w:t>
      </w:r>
      <w:r>
        <w:rPr>
          <w:rFonts w:hint="eastAsia" w:ascii="Times New Roman" w:hAnsi="Times New Roman" w:cs="Times New Roman"/>
          <w:b w:val="0"/>
          <w:bCs w:val="0"/>
          <w:color w:val="000000"/>
          <w:kern w:val="0"/>
          <w:sz w:val="31"/>
          <w:szCs w:val="31"/>
          <w:lang w:val="en-US" w:eastAsia="zh-CN" w:bidi="ar"/>
        </w:rPr>
        <w:t>3</w:t>
      </w:r>
      <w:r>
        <w:rPr>
          <w:rFonts w:hint="default" w:ascii="Times New Roman" w:hAnsi="Times New Roman" w:eastAsia="仿宋_GB2312" w:cs="Times New Roman"/>
          <w:b w:val="0"/>
          <w:bCs w:val="0"/>
          <w:color w:val="000000"/>
          <w:kern w:val="0"/>
          <w:sz w:val="31"/>
          <w:szCs w:val="31"/>
          <w:lang w:val="en-US" w:eastAsia="zh-CN" w:bidi="ar"/>
        </w:rPr>
        <w:t>月</w:t>
      </w:r>
      <w:r>
        <w:rPr>
          <w:rFonts w:hint="eastAsia" w:ascii="Times New Roman" w:hAnsi="Times New Roman" w:cs="Times New Roman"/>
          <w:b w:val="0"/>
          <w:bCs w:val="0"/>
          <w:color w:val="000000"/>
          <w:kern w:val="0"/>
          <w:sz w:val="31"/>
          <w:szCs w:val="31"/>
          <w:lang w:val="en-US" w:eastAsia="zh-CN" w:bidi="ar"/>
        </w:rPr>
        <w:t>9</w:t>
      </w:r>
      <w:r>
        <w:rPr>
          <w:rFonts w:hint="default" w:ascii="Times New Roman" w:hAnsi="Times New Roman" w:eastAsia="仿宋_GB2312" w:cs="Times New Roman"/>
          <w:b w:val="0"/>
          <w:bCs w:val="0"/>
          <w:color w:val="000000"/>
          <w:kern w:val="0"/>
          <w:sz w:val="31"/>
          <w:szCs w:val="31"/>
          <w:lang w:val="en-US" w:eastAsia="zh-CN" w:bidi="ar"/>
        </w:rPr>
        <w:t>日</w:t>
      </w:r>
    </w:p>
    <w:p w14:paraId="0F257618">
      <w:pPr>
        <w:jc w:val="right"/>
        <w:rPr>
          <w:rFonts w:hint="default" w:ascii="Times New Roman" w:hAnsi="Times New Roman" w:cs="Times New Roman"/>
          <w:b w:val="0"/>
          <w:bCs w:val="0"/>
        </w:rPr>
      </w:pPr>
    </w:p>
    <w:p w14:paraId="093F6288">
      <w:pPr>
        <w:keepNext w:val="0"/>
        <w:keepLines w:val="0"/>
        <w:widowControl/>
        <w:suppressLineNumbers w:val="0"/>
        <w:ind w:firstLine="620" w:firstLineChars="200"/>
        <w:jc w:val="both"/>
        <w:rPr>
          <w:rFonts w:hint="default" w:ascii="Times New Roman" w:hAnsi="Times New Roman" w:eastAsia="仿宋_GB2312" w:cs="Times New Roman"/>
          <w:b w:val="0"/>
          <w:bCs w:val="0"/>
          <w:color w:val="000000"/>
          <w:kern w:val="0"/>
          <w:sz w:val="31"/>
          <w:szCs w:val="31"/>
          <w:lang w:val="en-US" w:eastAsia="zh-CN" w:bidi="ar"/>
        </w:rPr>
      </w:pPr>
      <w:r>
        <w:rPr>
          <w:rFonts w:hint="default" w:ascii="Times New Roman" w:hAnsi="Times New Roman" w:eastAsia="仿宋_GB2312" w:cs="Times New Roman"/>
          <w:b w:val="0"/>
          <w:bCs w:val="0"/>
          <w:color w:val="000000"/>
          <w:kern w:val="0"/>
          <w:sz w:val="31"/>
          <w:szCs w:val="31"/>
          <w:lang w:val="en-US" w:eastAsia="zh-CN" w:bidi="ar"/>
        </w:rPr>
        <w:t>（此件公开发布）</w:t>
      </w:r>
    </w:p>
    <w:p w14:paraId="3029AEBB">
      <w:pPr>
        <w:keepNext w:val="0"/>
        <w:keepLines w:val="0"/>
        <w:pageBreakBefore w:val="0"/>
        <w:widowControl w:val="0"/>
        <w:kinsoku/>
        <w:wordWrap/>
        <w:overflowPunct w:val="0"/>
        <w:topLinePunct w:val="0"/>
        <w:autoSpaceDE/>
        <w:autoSpaceDN/>
        <w:bidi w:val="0"/>
        <w:adjustRightInd/>
        <w:snapToGrid/>
        <w:spacing w:line="560" w:lineRule="exact"/>
        <w:ind w:left="0" w:leftChars="0"/>
        <w:contextualSpacing/>
        <w:jc w:val="center"/>
        <w:textAlignment w:val="auto"/>
        <w:rPr>
          <w:rFonts w:hint="default" w:ascii="Times New Roman" w:hAnsi="Times New Roman" w:eastAsia="方正小标宋简体" w:cs="Times New Roman"/>
          <w:b w:val="0"/>
          <w:bCs w:val="0"/>
          <w:spacing w:val="0"/>
          <w:sz w:val="44"/>
          <w:szCs w:val="44"/>
          <w:u w:val="none"/>
        </w:rPr>
      </w:pPr>
    </w:p>
    <w:p w14:paraId="50CE89F6">
      <w:pPr>
        <w:keepNext w:val="0"/>
        <w:keepLines w:val="0"/>
        <w:pageBreakBefore w:val="0"/>
        <w:widowControl w:val="0"/>
        <w:kinsoku/>
        <w:wordWrap/>
        <w:overflowPunct w:val="0"/>
        <w:topLinePunct w:val="0"/>
        <w:autoSpaceDE/>
        <w:autoSpaceDN/>
        <w:bidi w:val="0"/>
        <w:adjustRightInd/>
        <w:snapToGrid/>
        <w:spacing w:line="560" w:lineRule="exact"/>
        <w:ind w:left="0" w:leftChars="0"/>
        <w:contextualSpacing/>
        <w:jc w:val="center"/>
        <w:textAlignment w:val="auto"/>
        <w:rPr>
          <w:rFonts w:hint="default" w:ascii="Times New Roman" w:hAnsi="Times New Roman" w:eastAsia="方正小标宋简体" w:cs="Times New Roman"/>
          <w:b w:val="0"/>
          <w:bCs w:val="0"/>
          <w:spacing w:val="0"/>
          <w:sz w:val="44"/>
          <w:szCs w:val="44"/>
          <w:u w:val="none"/>
        </w:rPr>
      </w:pPr>
      <w:r>
        <w:rPr>
          <w:rFonts w:hint="default" w:ascii="Times New Roman" w:hAnsi="Times New Roman" w:eastAsia="方正小标宋简体" w:cs="Times New Roman"/>
          <w:b w:val="0"/>
          <w:bCs w:val="0"/>
          <w:spacing w:val="0"/>
          <w:sz w:val="44"/>
          <w:szCs w:val="44"/>
          <w:u w:val="none"/>
        </w:rPr>
        <w:t>市中区“两院一体”医养结合机构</w:t>
      </w:r>
    </w:p>
    <w:p w14:paraId="56A12305">
      <w:pPr>
        <w:keepNext w:val="0"/>
        <w:keepLines w:val="0"/>
        <w:pageBreakBefore w:val="0"/>
        <w:widowControl w:val="0"/>
        <w:kinsoku/>
        <w:wordWrap/>
        <w:overflowPunct w:val="0"/>
        <w:topLinePunct w:val="0"/>
        <w:autoSpaceDE/>
        <w:autoSpaceDN/>
        <w:bidi w:val="0"/>
        <w:adjustRightInd/>
        <w:snapToGrid/>
        <w:spacing w:line="560" w:lineRule="exact"/>
        <w:ind w:left="0" w:leftChars="0"/>
        <w:contextualSpacing/>
        <w:jc w:val="center"/>
        <w:textAlignment w:val="auto"/>
        <w:rPr>
          <w:rFonts w:hint="default" w:ascii="Times New Roman" w:hAnsi="Times New Roman" w:eastAsia="方正小标宋简体" w:cs="Times New Roman"/>
          <w:b w:val="0"/>
          <w:bCs w:val="0"/>
          <w:spacing w:val="0"/>
          <w:sz w:val="44"/>
          <w:szCs w:val="44"/>
          <w:u w:val="none"/>
        </w:rPr>
      </w:pPr>
      <w:r>
        <w:rPr>
          <w:rFonts w:hint="default" w:ascii="Times New Roman" w:hAnsi="Times New Roman" w:eastAsia="方正小标宋简体" w:cs="Times New Roman"/>
          <w:b w:val="0"/>
          <w:bCs w:val="0"/>
          <w:spacing w:val="0"/>
          <w:sz w:val="44"/>
          <w:szCs w:val="44"/>
          <w:u w:val="none"/>
        </w:rPr>
        <w:t>三年提升行动实施方案（2026－2028年）</w:t>
      </w:r>
    </w:p>
    <w:p w14:paraId="008EC398">
      <w:pPr>
        <w:keepNext w:val="0"/>
        <w:keepLines w:val="0"/>
        <w:pageBreakBefore w:val="0"/>
        <w:widowControl w:val="0"/>
        <w:kinsoku/>
        <w:wordWrap/>
        <w:overflowPunct/>
        <w:topLinePunct w:val="0"/>
        <w:autoSpaceDE/>
        <w:autoSpaceDN/>
        <w:bidi w:val="0"/>
        <w:adjustRightInd w:val="0"/>
        <w:snapToGrid w:val="0"/>
        <w:spacing w:line="540" w:lineRule="exact"/>
        <w:ind w:left="0" w:leftChars="0"/>
        <w:contextualSpacing/>
        <w:textAlignment w:val="auto"/>
        <w:rPr>
          <w:rFonts w:hint="default" w:ascii="Times New Roman" w:hAnsi="Times New Roman" w:eastAsia="仿宋_GB2312" w:cs="Times New Roman"/>
          <w:b w:val="0"/>
          <w:bCs w:val="0"/>
          <w:spacing w:val="0"/>
          <w:sz w:val="32"/>
          <w:szCs w:val="32"/>
          <w:u w:val="none"/>
        </w:rPr>
      </w:pPr>
    </w:p>
    <w:p w14:paraId="22F791FA">
      <w:pPr>
        <w:keepNext w:val="0"/>
        <w:keepLines w:val="0"/>
        <w:pageBreakBefore w:val="0"/>
        <w:widowControl w:val="0"/>
        <w:kinsoku/>
        <w:wordWrap/>
        <w:overflowPunct w:val="0"/>
        <w:topLinePunct w:val="0"/>
        <w:autoSpaceDE/>
        <w:autoSpaceDN/>
        <w:bidi w:val="0"/>
        <w:adjustRightInd/>
        <w:snapToGrid/>
        <w:spacing w:line="560" w:lineRule="exact"/>
        <w:ind w:left="0" w:leftChars="0" w:firstLine="640" w:firstLineChars="200"/>
        <w:contextualSpacing/>
        <w:jc w:val="both"/>
        <w:textAlignment w:val="auto"/>
        <w:outlineLvl w:val="9"/>
        <w:rPr>
          <w:rFonts w:hint="default" w:ascii="Times New Roman" w:hAnsi="Times New Roman" w:eastAsia="仿宋_GB2312" w:cs="Times New Roman"/>
          <w:b w:val="0"/>
          <w:bCs w:val="0"/>
          <w:color w:val="auto"/>
          <w:spacing w:val="0"/>
          <w:sz w:val="32"/>
          <w:szCs w:val="32"/>
          <w:highlight w:val="none"/>
          <w:u w:val="none"/>
        </w:rPr>
      </w:pPr>
      <w:r>
        <w:rPr>
          <w:rFonts w:hint="default" w:ascii="Times New Roman" w:hAnsi="Times New Roman" w:eastAsia="仿宋_GB2312" w:cs="Times New Roman"/>
          <w:b w:val="0"/>
          <w:bCs w:val="0"/>
          <w:color w:val="auto"/>
          <w:spacing w:val="0"/>
          <w:sz w:val="32"/>
          <w:szCs w:val="32"/>
          <w:highlight w:val="none"/>
          <w:u w:val="none"/>
          <w:lang w:val="en-US" w:eastAsia="zh-CN"/>
        </w:rPr>
        <w:t>为积极应对人口老龄化，</w:t>
      </w:r>
      <w:r>
        <w:rPr>
          <w:rFonts w:hint="default" w:ascii="Times New Roman" w:hAnsi="Times New Roman" w:eastAsia="仿宋_GB2312" w:cs="Times New Roman"/>
          <w:b w:val="0"/>
          <w:bCs w:val="0"/>
          <w:color w:val="auto"/>
          <w:spacing w:val="0"/>
          <w:sz w:val="32"/>
          <w:szCs w:val="32"/>
          <w:highlight w:val="none"/>
          <w:u w:val="none"/>
        </w:rPr>
        <w:t>全面落实国家、省、市关于推进医养结合工作的决策部署，</w:t>
      </w:r>
      <w:r>
        <w:rPr>
          <w:rFonts w:hint="default" w:ascii="Times New Roman" w:hAnsi="Times New Roman" w:eastAsia="仿宋_GB2312" w:cs="Times New Roman"/>
          <w:b w:val="0"/>
          <w:bCs w:val="0"/>
          <w:color w:val="auto"/>
          <w:spacing w:val="0"/>
          <w:sz w:val="32"/>
          <w:szCs w:val="32"/>
          <w:highlight w:val="none"/>
          <w:u w:val="none"/>
          <w:lang w:val="en-US" w:eastAsia="zh-CN"/>
        </w:rPr>
        <w:t>根据枣庄</w:t>
      </w:r>
      <w:r>
        <w:rPr>
          <w:rFonts w:hint="default" w:ascii="Times New Roman" w:hAnsi="Times New Roman" w:eastAsia="仿宋_GB2312" w:cs="Times New Roman"/>
          <w:b w:val="0"/>
          <w:bCs w:val="0"/>
          <w:color w:val="auto"/>
          <w:spacing w:val="0"/>
          <w:sz w:val="32"/>
          <w:szCs w:val="32"/>
          <w:highlight w:val="none"/>
          <w:u w:val="none"/>
        </w:rPr>
        <w:t>市</w:t>
      </w:r>
      <w:r>
        <w:rPr>
          <w:rFonts w:hint="default" w:ascii="Times New Roman" w:hAnsi="Times New Roman" w:eastAsia="仿宋_GB2312" w:cs="Times New Roman"/>
          <w:b w:val="0"/>
          <w:bCs w:val="0"/>
          <w:color w:val="auto"/>
          <w:spacing w:val="0"/>
          <w:sz w:val="32"/>
          <w:szCs w:val="32"/>
          <w:highlight w:val="none"/>
          <w:u w:val="none"/>
          <w:lang w:val="en-US" w:eastAsia="zh-CN"/>
        </w:rPr>
        <w:t>人民</w:t>
      </w:r>
      <w:r>
        <w:rPr>
          <w:rFonts w:hint="default" w:ascii="Times New Roman" w:hAnsi="Times New Roman" w:eastAsia="仿宋_GB2312" w:cs="Times New Roman"/>
          <w:b w:val="0"/>
          <w:bCs w:val="0"/>
          <w:color w:val="auto"/>
          <w:spacing w:val="0"/>
          <w:sz w:val="32"/>
          <w:szCs w:val="32"/>
          <w:highlight w:val="none"/>
          <w:u w:val="none"/>
        </w:rPr>
        <w:t>政府办公室</w:t>
      </w:r>
      <w:r>
        <w:rPr>
          <w:rFonts w:hint="default" w:ascii="Times New Roman" w:hAnsi="Times New Roman" w:eastAsia="仿宋_GB2312" w:cs="Times New Roman"/>
          <w:b w:val="0"/>
          <w:bCs w:val="0"/>
          <w:color w:val="auto"/>
          <w:spacing w:val="0"/>
          <w:kern w:val="0"/>
          <w:sz w:val="32"/>
          <w:szCs w:val="32"/>
          <w:highlight w:val="none"/>
          <w:u w:val="none"/>
        </w:rPr>
        <w:t>《</w:t>
      </w:r>
      <w:r>
        <w:rPr>
          <w:rFonts w:hint="default" w:ascii="Times New Roman" w:hAnsi="Times New Roman" w:eastAsia="仿宋_GB2312" w:cs="Times New Roman"/>
          <w:b w:val="0"/>
          <w:bCs w:val="0"/>
          <w:color w:val="auto"/>
          <w:spacing w:val="0"/>
          <w:kern w:val="0"/>
          <w:sz w:val="32"/>
          <w:szCs w:val="32"/>
          <w:highlight w:val="none"/>
          <w:u w:val="none"/>
          <w:lang w:val="en-US" w:eastAsia="zh-CN"/>
        </w:rPr>
        <w:t>关于印发</w:t>
      </w:r>
      <w:r>
        <w:rPr>
          <w:rFonts w:hint="default" w:ascii="Times New Roman" w:hAnsi="Times New Roman" w:eastAsia="仿宋_GB2312" w:cs="Times New Roman"/>
          <w:b w:val="0"/>
          <w:bCs w:val="0"/>
          <w:color w:val="auto"/>
          <w:spacing w:val="0"/>
          <w:kern w:val="0"/>
          <w:sz w:val="32"/>
          <w:szCs w:val="32"/>
          <w:highlight w:val="none"/>
          <w:u w:val="none"/>
        </w:rPr>
        <w:t>枣庄市“两院一体”医养结合机构三年提升行动实施方案（2026</w:t>
      </w:r>
      <w:r>
        <w:rPr>
          <w:rFonts w:hint="default" w:ascii="Times New Roman" w:hAnsi="Times New Roman" w:eastAsia="宋体" w:cs="Times New Roman"/>
          <w:b w:val="0"/>
          <w:bCs w:val="0"/>
          <w:color w:val="auto"/>
          <w:spacing w:val="0"/>
          <w:kern w:val="0"/>
          <w:sz w:val="32"/>
          <w:szCs w:val="32"/>
          <w:highlight w:val="none"/>
          <w:u w:val="none"/>
        </w:rPr>
        <w:t>－</w:t>
      </w:r>
      <w:r>
        <w:rPr>
          <w:rFonts w:hint="default" w:ascii="Times New Roman" w:hAnsi="Times New Roman" w:eastAsia="仿宋_GB2312" w:cs="Times New Roman"/>
          <w:b w:val="0"/>
          <w:bCs w:val="0"/>
          <w:color w:val="auto"/>
          <w:spacing w:val="0"/>
          <w:kern w:val="0"/>
          <w:sz w:val="32"/>
          <w:szCs w:val="32"/>
          <w:highlight w:val="none"/>
          <w:u w:val="none"/>
        </w:rPr>
        <w:t>2028年）</w:t>
      </w:r>
      <w:r>
        <w:rPr>
          <w:rFonts w:hint="default" w:ascii="Times New Roman" w:hAnsi="Times New Roman" w:eastAsia="仿宋_GB2312" w:cs="Times New Roman"/>
          <w:b w:val="0"/>
          <w:bCs w:val="0"/>
          <w:color w:val="auto"/>
          <w:spacing w:val="0"/>
          <w:kern w:val="0"/>
          <w:sz w:val="32"/>
          <w:szCs w:val="32"/>
          <w:highlight w:val="none"/>
          <w:u w:val="none"/>
          <w:lang w:val="en-US" w:eastAsia="zh-CN"/>
        </w:rPr>
        <w:t>的通知</w:t>
      </w:r>
      <w:r>
        <w:rPr>
          <w:rFonts w:hint="default" w:ascii="Times New Roman" w:hAnsi="Times New Roman" w:eastAsia="仿宋_GB2312" w:cs="Times New Roman"/>
          <w:b w:val="0"/>
          <w:bCs w:val="0"/>
          <w:color w:val="auto"/>
          <w:spacing w:val="0"/>
          <w:kern w:val="0"/>
          <w:sz w:val="32"/>
          <w:szCs w:val="32"/>
          <w:highlight w:val="none"/>
          <w:u w:val="none"/>
        </w:rPr>
        <w:t>》</w:t>
      </w:r>
      <w:r>
        <w:rPr>
          <w:rFonts w:hint="default" w:ascii="Times New Roman" w:hAnsi="Times New Roman" w:eastAsia="仿宋_GB2312" w:cs="Times New Roman"/>
          <w:b w:val="0"/>
          <w:bCs w:val="0"/>
          <w:color w:val="auto"/>
          <w:spacing w:val="0"/>
          <w:kern w:val="0"/>
          <w:sz w:val="32"/>
          <w:szCs w:val="32"/>
          <w:highlight w:val="none"/>
          <w:u w:val="none"/>
          <w:lang w:eastAsia="zh-CN"/>
        </w:rPr>
        <w:t>（</w:t>
      </w:r>
      <w:r>
        <w:rPr>
          <w:rFonts w:hint="default" w:ascii="Times New Roman" w:hAnsi="Times New Roman" w:eastAsia="仿宋_GB2312" w:cs="Times New Roman"/>
          <w:b w:val="0"/>
          <w:bCs w:val="0"/>
          <w:color w:val="auto"/>
          <w:spacing w:val="0"/>
          <w:kern w:val="0"/>
          <w:sz w:val="32"/>
          <w:szCs w:val="32"/>
          <w:highlight w:val="none"/>
          <w:u w:val="none"/>
          <w:lang w:val="en-US" w:eastAsia="zh-CN"/>
        </w:rPr>
        <w:t>枣政办字</w:t>
      </w:r>
      <w:r>
        <w:rPr>
          <w:rFonts w:hint="default" w:ascii="Times New Roman" w:hAnsi="Times New Roman" w:eastAsia="楷体_GB2312" w:cs="Times New Roman"/>
          <w:b w:val="0"/>
          <w:bCs w:val="0"/>
          <w:sz w:val="32"/>
          <w:highlight w:val="none"/>
        </w:rPr>
        <w:t>〔</w:t>
      </w:r>
      <w:r>
        <w:rPr>
          <w:rFonts w:hint="default" w:ascii="Times New Roman" w:hAnsi="Times New Roman" w:eastAsia="楷体_GB2312" w:cs="Times New Roman"/>
          <w:b w:val="0"/>
          <w:bCs w:val="0"/>
          <w:sz w:val="32"/>
          <w:highlight w:val="none"/>
          <w:lang w:val="en-US" w:eastAsia="zh-CN"/>
        </w:rPr>
        <w:t>2025</w:t>
      </w:r>
      <w:r>
        <w:rPr>
          <w:rFonts w:hint="default" w:ascii="Times New Roman" w:hAnsi="Times New Roman" w:eastAsia="楷体_GB2312" w:cs="Times New Roman"/>
          <w:b w:val="0"/>
          <w:bCs w:val="0"/>
          <w:sz w:val="32"/>
          <w:highlight w:val="none"/>
        </w:rPr>
        <w:t>〕</w:t>
      </w:r>
      <w:r>
        <w:rPr>
          <w:rFonts w:hint="default" w:ascii="Times New Roman" w:hAnsi="Times New Roman" w:eastAsia="仿宋_GB2312" w:cs="Times New Roman"/>
          <w:b w:val="0"/>
          <w:bCs w:val="0"/>
          <w:color w:val="auto"/>
          <w:spacing w:val="0"/>
          <w:kern w:val="0"/>
          <w:sz w:val="32"/>
          <w:szCs w:val="32"/>
          <w:highlight w:val="none"/>
          <w:u w:val="none"/>
          <w:lang w:val="en-US" w:eastAsia="zh-CN"/>
        </w:rPr>
        <w:t>28号</w:t>
      </w:r>
      <w:r>
        <w:rPr>
          <w:rFonts w:hint="default" w:ascii="Times New Roman" w:hAnsi="Times New Roman" w:eastAsia="仿宋_GB2312" w:cs="Times New Roman"/>
          <w:b w:val="0"/>
          <w:bCs w:val="0"/>
          <w:color w:val="auto"/>
          <w:spacing w:val="0"/>
          <w:kern w:val="0"/>
          <w:sz w:val="32"/>
          <w:szCs w:val="32"/>
          <w:highlight w:val="none"/>
          <w:u w:val="none"/>
          <w:lang w:eastAsia="zh-CN"/>
        </w:rPr>
        <w:t>）</w:t>
      </w:r>
      <w:r>
        <w:rPr>
          <w:rFonts w:hint="default" w:ascii="Times New Roman" w:hAnsi="Times New Roman" w:eastAsia="仿宋_GB2312" w:cs="Times New Roman"/>
          <w:b w:val="0"/>
          <w:bCs w:val="0"/>
          <w:color w:val="auto"/>
          <w:spacing w:val="0"/>
          <w:kern w:val="0"/>
          <w:sz w:val="32"/>
          <w:szCs w:val="32"/>
          <w:highlight w:val="none"/>
          <w:u w:val="none"/>
          <w:lang w:val="en-US" w:eastAsia="zh-CN"/>
        </w:rPr>
        <w:t>文件要求</w:t>
      </w:r>
      <w:r>
        <w:rPr>
          <w:rFonts w:hint="default" w:ascii="Times New Roman" w:hAnsi="Times New Roman" w:eastAsia="仿宋_GB2312" w:cs="Times New Roman"/>
          <w:b w:val="0"/>
          <w:bCs w:val="0"/>
          <w:color w:val="auto"/>
          <w:spacing w:val="0"/>
          <w:kern w:val="0"/>
          <w:sz w:val="32"/>
          <w:szCs w:val="32"/>
          <w:highlight w:val="none"/>
          <w:u w:val="none"/>
        </w:rPr>
        <w:t>，</w:t>
      </w:r>
      <w:r>
        <w:rPr>
          <w:rFonts w:hint="default" w:ascii="Times New Roman" w:hAnsi="Times New Roman" w:eastAsia="仿宋_GB2312" w:cs="Times New Roman"/>
          <w:b w:val="0"/>
          <w:bCs w:val="0"/>
          <w:color w:val="auto"/>
          <w:spacing w:val="0"/>
          <w:sz w:val="32"/>
          <w:szCs w:val="32"/>
          <w:highlight w:val="none"/>
          <w:u w:val="none"/>
        </w:rPr>
        <w:t>结合我区实际，制定本实施方案。</w:t>
      </w:r>
    </w:p>
    <w:p w14:paraId="590F5C9B">
      <w:pPr>
        <w:keepNext w:val="0"/>
        <w:keepLines w:val="0"/>
        <w:pageBreakBefore w:val="0"/>
        <w:widowControl w:val="0"/>
        <w:kinsoku/>
        <w:wordWrap/>
        <w:overflowPunct w:val="0"/>
        <w:topLinePunct w:val="0"/>
        <w:autoSpaceDE/>
        <w:autoSpaceDN/>
        <w:bidi w:val="0"/>
        <w:adjustRightInd/>
        <w:snapToGrid/>
        <w:spacing w:line="560" w:lineRule="exact"/>
        <w:ind w:left="0" w:leftChars="0" w:firstLine="640" w:firstLineChars="200"/>
        <w:contextualSpacing/>
        <w:jc w:val="both"/>
        <w:textAlignment w:val="auto"/>
        <w:outlineLvl w:val="9"/>
        <w:rPr>
          <w:rFonts w:hint="default" w:ascii="Times New Roman" w:hAnsi="Times New Roman" w:eastAsia="黑体" w:cs="Times New Roman"/>
          <w:b w:val="0"/>
          <w:bCs w:val="0"/>
          <w:color w:val="auto"/>
          <w:spacing w:val="0"/>
          <w:sz w:val="32"/>
          <w:szCs w:val="32"/>
          <w:highlight w:val="none"/>
          <w:u w:val="none"/>
        </w:rPr>
      </w:pPr>
      <w:r>
        <w:rPr>
          <w:rFonts w:hint="default" w:ascii="Times New Roman" w:hAnsi="Times New Roman" w:eastAsia="黑体" w:cs="Times New Roman"/>
          <w:b w:val="0"/>
          <w:bCs w:val="0"/>
          <w:color w:val="auto"/>
          <w:spacing w:val="0"/>
          <w:sz w:val="32"/>
          <w:szCs w:val="32"/>
          <w:highlight w:val="none"/>
          <w:u w:val="none"/>
        </w:rPr>
        <w:t>一、总体要求</w:t>
      </w:r>
    </w:p>
    <w:p w14:paraId="1B0CE00A">
      <w:pPr>
        <w:keepNext w:val="0"/>
        <w:keepLines w:val="0"/>
        <w:pageBreakBefore w:val="0"/>
        <w:widowControl w:val="0"/>
        <w:kinsoku/>
        <w:wordWrap/>
        <w:overflowPunct w:val="0"/>
        <w:topLinePunct w:val="0"/>
        <w:autoSpaceDE/>
        <w:autoSpaceDN/>
        <w:bidi w:val="0"/>
        <w:adjustRightInd/>
        <w:snapToGrid/>
        <w:spacing w:line="560" w:lineRule="exact"/>
        <w:ind w:left="0" w:leftChars="0" w:firstLine="640" w:firstLineChars="200"/>
        <w:contextualSpacing/>
        <w:jc w:val="both"/>
        <w:textAlignment w:val="auto"/>
        <w:outlineLvl w:val="9"/>
        <w:rPr>
          <w:rFonts w:hint="default" w:ascii="Times New Roman" w:hAnsi="Times New Roman" w:eastAsia="仿宋_GB2312" w:cs="Times New Roman"/>
          <w:b w:val="0"/>
          <w:bCs w:val="0"/>
          <w:color w:val="auto"/>
          <w:spacing w:val="0"/>
          <w:sz w:val="32"/>
          <w:szCs w:val="32"/>
          <w:highlight w:val="none"/>
          <w:u w:val="none"/>
        </w:rPr>
      </w:pPr>
      <w:r>
        <w:rPr>
          <w:rFonts w:hint="default" w:ascii="Times New Roman" w:hAnsi="Times New Roman" w:eastAsia="仿宋_GB2312" w:cs="Times New Roman"/>
          <w:b w:val="0"/>
          <w:bCs w:val="0"/>
          <w:color w:val="auto"/>
          <w:spacing w:val="0"/>
          <w:sz w:val="32"/>
          <w:szCs w:val="32"/>
          <w:highlight w:val="none"/>
          <w:u w:val="none"/>
          <w:lang w:val="en-US" w:eastAsia="zh-CN"/>
        </w:rPr>
        <w:t>根据省市工作要求，坚持</w:t>
      </w:r>
      <w:r>
        <w:rPr>
          <w:rFonts w:hint="default" w:ascii="Times New Roman" w:hAnsi="Times New Roman" w:eastAsia="仿宋_GB2312" w:cs="Times New Roman"/>
          <w:b w:val="0"/>
          <w:bCs w:val="0"/>
          <w:color w:val="auto"/>
          <w:spacing w:val="0"/>
          <w:sz w:val="32"/>
          <w:szCs w:val="32"/>
          <w:highlight w:val="none"/>
          <w:u w:val="none"/>
        </w:rPr>
        <w:t>“资源共享、服务衔接、医养融合、优势互补”原则，以整合医疗养老资源为目标，加快镇卫生院和</w:t>
      </w:r>
      <w:r>
        <w:rPr>
          <w:rFonts w:hint="default" w:ascii="Times New Roman" w:hAnsi="Times New Roman" w:eastAsia="仿宋_GB2312" w:cs="Times New Roman"/>
          <w:b w:val="0"/>
          <w:bCs w:val="0"/>
          <w:color w:val="auto"/>
          <w:spacing w:val="0"/>
          <w:sz w:val="32"/>
          <w:szCs w:val="32"/>
          <w:highlight w:val="none"/>
          <w:u w:val="none"/>
          <w:lang w:val="en-US" w:eastAsia="zh-CN"/>
        </w:rPr>
        <w:t>敬老</w:t>
      </w:r>
      <w:r>
        <w:rPr>
          <w:rFonts w:hint="default" w:ascii="Times New Roman" w:hAnsi="Times New Roman" w:eastAsia="仿宋_GB2312" w:cs="Times New Roman"/>
          <w:b w:val="0"/>
          <w:bCs w:val="0"/>
          <w:color w:val="auto"/>
          <w:spacing w:val="0"/>
          <w:sz w:val="32"/>
          <w:szCs w:val="32"/>
          <w:highlight w:val="none"/>
          <w:u w:val="none"/>
        </w:rPr>
        <w:t>院融合发展，提升基层医养结合服务能力</w:t>
      </w:r>
      <w:r>
        <w:rPr>
          <w:rFonts w:hint="default" w:ascii="Times New Roman" w:hAnsi="Times New Roman" w:eastAsia="仿宋_GB2312" w:cs="Times New Roman"/>
          <w:b w:val="0"/>
          <w:bCs w:val="0"/>
          <w:color w:val="auto"/>
          <w:spacing w:val="0"/>
          <w:sz w:val="32"/>
          <w:szCs w:val="32"/>
          <w:highlight w:val="none"/>
          <w:u w:val="none"/>
          <w:lang w:eastAsia="zh-CN"/>
        </w:rPr>
        <w:t>。</w:t>
      </w:r>
      <w:r>
        <w:rPr>
          <w:rFonts w:hint="default" w:ascii="Times New Roman" w:hAnsi="Times New Roman" w:eastAsia="仿宋_GB2312" w:cs="Times New Roman"/>
          <w:b w:val="0"/>
          <w:bCs w:val="0"/>
          <w:color w:val="auto"/>
          <w:spacing w:val="0"/>
          <w:sz w:val="32"/>
          <w:szCs w:val="32"/>
          <w:highlight w:val="none"/>
          <w:u w:val="none"/>
        </w:rPr>
        <w:t>以建立政府主导、市场</w:t>
      </w:r>
      <w:r>
        <w:rPr>
          <w:rFonts w:hint="default" w:ascii="Times New Roman" w:hAnsi="Times New Roman" w:eastAsia="仿宋_GB2312" w:cs="Times New Roman"/>
          <w:b w:val="0"/>
          <w:bCs w:val="0"/>
          <w:color w:val="auto"/>
          <w:spacing w:val="0"/>
          <w:sz w:val="32"/>
          <w:szCs w:val="32"/>
          <w:highlight w:val="none"/>
          <w:u w:val="none"/>
          <w:lang w:val="en-US" w:eastAsia="zh-CN"/>
        </w:rPr>
        <w:t>配置</w:t>
      </w:r>
      <w:r>
        <w:rPr>
          <w:rFonts w:hint="default" w:ascii="Times New Roman" w:hAnsi="Times New Roman" w:eastAsia="仿宋_GB2312" w:cs="Times New Roman"/>
          <w:b w:val="0"/>
          <w:bCs w:val="0"/>
          <w:color w:val="auto"/>
          <w:spacing w:val="0"/>
          <w:sz w:val="32"/>
          <w:szCs w:val="32"/>
          <w:highlight w:val="none"/>
          <w:u w:val="none"/>
        </w:rPr>
        <w:t>的养老服务业为导向，因地制宜，合理布局，科学设置，将养老服务与医疗服务有机结合，</w:t>
      </w:r>
      <w:r>
        <w:rPr>
          <w:rFonts w:hint="default" w:ascii="Times New Roman" w:hAnsi="Times New Roman" w:eastAsia="仿宋_GB2312" w:cs="Times New Roman"/>
          <w:b w:val="0"/>
          <w:bCs w:val="0"/>
          <w:color w:val="auto"/>
          <w:spacing w:val="0"/>
          <w:sz w:val="32"/>
          <w:szCs w:val="32"/>
          <w:highlight w:val="none"/>
          <w:u w:val="none"/>
          <w:lang w:eastAsia="zh-CN"/>
        </w:rPr>
        <w:t>着力提升农村地区医养结合服务能力。</w:t>
      </w:r>
      <w:r>
        <w:rPr>
          <w:rFonts w:hint="default" w:ascii="Times New Roman" w:hAnsi="Times New Roman" w:eastAsia="仿宋_GB2312" w:cs="Times New Roman"/>
          <w:b w:val="0"/>
          <w:bCs w:val="0"/>
          <w:color w:val="auto"/>
          <w:spacing w:val="0"/>
          <w:sz w:val="32"/>
          <w:szCs w:val="32"/>
          <w:highlight w:val="none"/>
          <w:u w:val="none"/>
        </w:rPr>
        <w:t>通过三年行动，基本建成布局合理、服务优质、管理规范、衔接有序的医养结合服务体系，老年人的获得感、幸福感和安全感显著提升。</w:t>
      </w:r>
    </w:p>
    <w:p w14:paraId="35E452E6">
      <w:pPr>
        <w:keepNext w:val="0"/>
        <w:keepLines w:val="0"/>
        <w:pageBreakBefore w:val="0"/>
        <w:widowControl w:val="0"/>
        <w:kinsoku/>
        <w:wordWrap/>
        <w:overflowPunct w:val="0"/>
        <w:topLinePunct w:val="0"/>
        <w:autoSpaceDE/>
        <w:autoSpaceDN/>
        <w:bidi w:val="0"/>
        <w:adjustRightInd/>
        <w:snapToGrid/>
        <w:spacing w:line="560" w:lineRule="exact"/>
        <w:ind w:left="0" w:leftChars="0" w:firstLine="640" w:firstLineChars="200"/>
        <w:contextualSpacing/>
        <w:jc w:val="both"/>
        <w:textAlignment w:val="auto"/>
        <w:outlineLvl w:val="9"/>
        <w:rPr>
          <w:rFonts w:hint="default" w:ascii="Times New Roman" w:hAnsi="Times New Roman" w:eastAsia="黑体" w:cs="Times New Roman"/>
          <w:b w:val="0"/>
          <w:bCs w:val="0"/>
          <w:color w:val="auto"/>
          <w:spacing w:val="0"/>
          <w:sz w:val="32"/>
          <w:szCs w:val="32"/>
          <w:highlight w:val="none"/>
          <w:u w:val="none"/>
        </w:rPr>
      </w:pPr>
      <w:r>
        <w:rPr>
          <w:rFonts w:hint="default" w:ascii="Times New Roman" w:hAnsi="Times New Roman" w:eastAsia="黑体" w:cs="Times New Roman"/>
          <w:b w:val="0"/>
          <w:bCs w:val="0"/>
          <w:color w:val="auto"/>
          <w:spacing w:val="0"/>
          <w:sz w:val="32"/>
          <w:szCs w:val="32"/>
          <w:highlight w:val="none"/>
          <w:u w:val="none"/>
        </w:rPr>
        <w:t>二、工作目标</w:t>
      </w:r>
    </w:p>
    <w:p w14:paraId="231F8F14">
      <w:pPr>
        <w:keepNext w:val="0"/>
        <w:keepLines w:val="0"/>
        <w:pageBreakBefore w:val="0"/>
        <w:widowControl w:val="0"/>
        <w:kinsoku/>
        <w:wordWrap/>
        <w:overflowPunct w:val="0"/>
        <w:topLinePunct w:val="0"/>
        <w:autoSpaceDE/>
        <w:autoSpaceDN/>
        <w:bidi w:val="0"/>
        <w:adjustRightInd/>
        <w:snapToGrid/>
        <w:spacing w:line="560" w:lineRule="exact"/>
        <w:ind w:left="0" w:leftChars="0" w:firstLine="640" w:firstLineChars="200"/>
        <w:contextualSpacing/>
        <w:jc w:val="both"/>
        <w:textAlignment w:val="auto"/>
        <w:outlineLvl w:val="9"/>
        <w:rPr>
          <w:rFonts w:hint="default" w:ascii="Times New Roman" w:hAnsi="Times New Roman" w:eastAsia="仿宋_GB2312" w:cs="Times New Roman"/>
          <w:b w:val="0"/>
          <w:bCs w:val="0"/>
          <w:color w:val="auto"/>
          <w:spacing w:val="0"/>
          <w:sz w:val="32"/>
          <w:szCs w:val="32"/>
          <w:highlight w:val="none"/>
          <w:u w:val="none"/>
        </w:rPr>
      </w:pPr>
      <w:r>
        <w:rPr>
          <w:rFonts w:hint="default" w:ascii="Times New Roman" w:hAnsi="Times New Roman" w:eastAsia="仿宋_GB2312" w:cs="Times New Roman"/>
          <w:b w:val="0"/>
          <w:bCs w:val="0"/>
          <w:color w:val="auto"/>
          <w:spacing w:val="0"/>
          <w:sz w:val="32"/>
          <w:szCs w:val="32"/>
          <w:highlight w:val="none"/>
          <w:u w:val="none"/>
        </w:rPr>
        <w:t>坚持以让人民群众享有更高水平的医疗、养老服务为目标，统筹区域内医疗卫生和养老资源，立足资源整合和制度重构，提升医疗卫生、养老运行效率、服务水平和质量</w:t>
      </w:r>
      <w:r>
        <w:rPr>
          <w:rFonts w:hint="default" w:ascii="Times New Roman" w:hAnsi="Times New Roman" w:eastAsia="仿宋_GB2312" w:cs="Times New Roman"/>
          <w:b w:val="0"/>
          <w:bCs w:val="0"/>
          <w:color w:val="auto"/>
          <w:spacing w:val="0"/>
          <w:sz w:val="32"/>
          <w:szCs w:val="32"/>
          <w:highlight w:val="none"/>
          <w:u w:val="none"/>
          <w:lang w:eastAsia="zh-CN"/>
        </w:rPr>
        <w:t>，实现医疗与养老资源的有效对接和医养服务全面衔接，为老人提供诊疗治疗、康复护理、生活照料、安宁疗护等医养康养服务，</w:t>
      </w:r>
      <w:r>
        <w:rPr>
          <w:rFonts w:hint="default" w:ascii="Times New Roman" w:hAnsi="Times New Roman" w:eastAsia="仿宋_GB2312" w:cs="Times New Roman"/>
          <w:b w:val="0"/>
          <w:bCs w:val="0"/>
          <w:color w:val="auto"/>
          <w:spacing w:val="0"/>
          <w:sz w:val="32"/>
          <w:szCs w:val="32"/>
          <w:highlight w:val="none"/>
          <w:u w:val="none"/>
        </w:rPr>
        <w:t>确</w:t>
      </w:r>
      <w:r>
        <w:rPr>
          <w:rFonts w:hint="default" w:ascii="Times New Roman" w:hAnsi="Times New Roman" w:eastAsia="仿宋_GB2312" w:cs="Times New Roman"/>
          <w:b w:val="0"/>
          <w:bCs w:val="0"/>
          <w:color w:val="auto"/>
          <w:spacing w:val="-6"/>
          <w:sz w:val="32"/>
          <w:szCs w:val="32"/>
          <w:highlight w:val="none"/>
          <w:u w:val="none"/>
        </w:rPr>
        <w:t>保202</w:t>
      </w:r>
      <w:r>
        <w:rPr>
          <w:rFonts w:hint="default" w:ascii="Times New Roman" w:hAnsi="Times New Roman" w:eastAsia="仿宋_GB2312" w:cs="Times New Roman"/>
          <w:b w:val="0"/>
          <w:bCs w:val="0"/>
          <w:color w:val="auto"/>
          <w:spacing w:val="-6"/>
          <w:sz w:val="32"/>
          <w:szCs w:val="32"/>
          <w:highlight w:val="none"/>
          <w:u w:val="none"/>
          <w:lang w:val="en-US" w:eastAsia="zh-CN"/>
        </w:rPr>
        <w:t>8</w:t>
      </w:r>
      <w:r>
        <w:rPr>
          <w:rFonts w:hint="default" w:ascii="Times New Roman" w:hAnsi="Times New Roman" w:eastAsia="仿宋_GB2312" w:cs="Times New Roman"/>
          <w:b w:val="0"/>
          <w:bCs w:val="0"/>
          <w:color w:val="auto"/>
          <w:spacing w:val="-6"/>
          <w:sz w:val="32"/>
          <w:szCs w:val="32"/>
          <w:highlight w:val="none"/>
          <w:u w:val="none"/>
        </w:rPr>
        <w:t>年</w:t>
      </w:r>
      <w:r>
        <w:rPr>
          <w:rFonts w:hint="default" w:ascii="Times New Roman" w:hAnsi="Times New Roman" w:eastAsia="仿宋_GB2312" w:cs="Times New Roman"/>
          <w:b w:val="0"/>
          <w:bCs w:val="0"/>
          <w:color w:val="auto"/>
          <w:spacing w:val="-6"/>
          <w:sz w:val="32"/>
          <w:szCs w:val="32"/>
          <w:highlight w:val="none"/>
          <w:u w:val="none"/>
          <w:lang w:val="en-US" w:eastAsia="zh-CN"/>
        </w:rPr>
        <w:t>12</w:t>
      </w:r>
      <w:r>
        <w:rPr>
          <w:rFonts w:hint="default" w:ascii="Times New Roman" w:hAnsi="Times New Roman" w:eastAsia="仿宋_GB2312" w:cs="Times New Roman"/>
          <w:b w:val="0"/>
          <w:bCs w:val="0"/>
          <w:color w:val="auto"/>
          <w:spacing w:val="-6"/>
          <w:sz w:val="32"/>
          <w:szCs w:val="32"/>
          <w:highlight w:val="none"/>
          <w:u w:val="none"/>
        </w:rPr>
        <w:t>月底前，完成“两院一体”融合发展建设全部工作。</w:t>
      </w:r>
    </w:p>
    <w:p w14:paraId="7EE80BEC">
      <w:pPr>
        <w:keepNext w:val="0"/>
        <w:keepLines w:val="0"/>
        <w:pageBreakBefore w:val="0"/>
        <w:widowControl w:val="0"/>
        <w:kinsoku/>
        <w:wordWrap/>
        <w:overflowPunct w:val="0"/>
        <w:topLinePunct w:val="0"/>
        <w:autoSpaceDE/>
        <w:autoSpaceDN/>
        <w:bidi w:val="0"/>
        <w:adjustRightInd/>
        <w:snapToGrid/>
        <w:spacing w:line="560" w:lineRule="exact"/>
        <w:ind w:left="0" w:leftChars="0" w:firstLine="640" w:firstLineChars="200"/>
        <w:contextualSpacing/>
        <w:jc w:val="both"/>
        <w:textAlignment w:val="auto"/>
        <w:outlineLvl w:val="9"/>
        <w:rPr>
          <w:rFonts w:hint="default" w:ascii="Times New Roman" w:hAnsi="Times New Roman" w:eastAsia="黑体" w:cs="Times New Roman"/>
          <w:b w:val="0"/>
          <w:bCs w:val="0"/>
          <w:color w:val="auto"/>
          <w:spacing w:val="0"/>
          <w:sz w:val="32"/>
          <w:szCs w:val="32"/>
          <w:highlight w:val="none"/>
          <w:u w:val="none"/>
        </w:rPr>
      </w:pPr>
      <w:r>
        <w:rPr>
          <w:rFonts w:hint="default" w:ascii="Times New Roman" w:hAnsi="Times New Roman" w:eastAsia="黑体" w:cs="Times New Roman"/>
          <w:b w:val="0"/>
          <w:bCs w:val="0"/>
          <w:color w:val="auto"/>
          <w:spacing w:val="0"/>
          <w:sz w:val="32"/>
          <w:szCs w:val="32"/>
          <w:highlight w:val="none"/>
          <w:u w:val="none"/>
        </w:rPr>
        <w:t>三、重点任务</w:t>
      </w:r>
    </w:p>
    <w:p w14:paraId="211D0061">
      <w:pPr>
        <w:keepNext w:val="0"/>
        <w:keepLines w:val="0"/>
        <w:pageBreakBefore w:val="0"/>
        <w:widowControl w:val="0"/>
        <w:kinsoku/>
        <w:wordWrap/>
        <w:overflowPunct w:val="0"/>
        <w:topLinePunct w:val="0"/>
        <w:autoSpaceDE/>
        <w:autoSpaceDN/>
        <w:bidi w:val="0"/>
        <w:adjustRightInd/>
        <w:snapToGrid/>
        <w:spacing w:line="560" w:lineRule="exact"/>
        <w:ind w:left="0" w:leftChars="0" w:firstLine="643" w:firstLineChars="200"/>
        <w:contextualSpacing/>
        <w:jc w:val="both"/>
        <w:textAlignment w:val="auto"/>
        <w:outlineLvl w:val="9"/>
        <w:rPr>
          <w:rFonts w:hint="default" w:ascii="Times New Roman" w:hAnsi="Times New Roman" w:eastAsia="楷体_GB2312" w:cs="Times New Roman"/>
          <w:b/>
          <w:bCs/>
          <w:color w:val="auto"/>
          <w:spacing w:val="0"/>
          <w:sz w:val="32"/>
          <w:szCs w:val="32"/>
          <w:highlight w:val="none"/>
          <w:u w:val="none"/>
          <w:lang w:eastAsia="zh-CN"/>
        </w:rPr>
      </w:pPr>
      <w:r>
        <w:rPr>
          <w:rFonts w:hint="default" w:ascii="Times New Roman" w:hAnsi="Times New Roman" w:eastAsia="楷体_GB2312" w:cs="Times New Roman"/>
          <w:b/>
          <w:bCs/>
          <w:color w:val="auto"/>
          <w:spacing w:val="0"/>
          <w:sz w:val="32"/>
          <w:szCs w:val="32"/>
          <w:highlight w:val="none"/>
          <w:u w:val="none"/>
        </w:rPr>
        <w:t>（一）实施资源整合</w:t>
      </w:r>
      <w:r>
        <w:rPr>
          <w:rFonts w:hint="default" w:ascii="Times New Roman" w:hAnsi="Times New Roman" w:eastAsia="楷体_GB2312" w:cs="Times New Roman"/>
          <w:b/>
          <w:bCs/>
          <w:color w:val="auto"/>
          <w:spacing w:val="0"/>
          <w:sz w:val="32"/>
          <w:szCs w:val="32"/>
          <w:highlight w:val="none"/>
          <w:u w:val="none"/>
          <w:lang w:val="en-US" w:eastAsia="zh-CN"/>
        </w:rPr>
        <w:t>优化工程</w:t>
      </w:r>
    </w:p>
    <w:p w14:paraId="2862F10D">
      <w:pPr>
        <w:keepNext w:val="0"/>
        <w:keepLines w:val="0"/>
        <w:pageBreakBefore w:val="0"/>
        <w:widowControl w:val="0"/>
        <w:kinsoku/>
        <w:wordWrap/>
        <w:overflowPunct w:val="0"/>
        <w:topLinePunct w:val="0"/>
        <w:autoSpaceDE/>
        <w:autoSpaceDN/>
        <w:bidi w:val="0"/>
        <w:adjustRightInd/>
        <w:snapToGrid/>
        <w:spacing w:line="560" w:lineRule="exact"/>
        <w:ind w:left="0" w:leftChars="0" w:firstLine="643" w:firstLineChars="200"/>
        <w:contextualSpacing/>
        <w:jc w:val="both"/>
        <w:textAlignment w:val="auto"/>
        <w:outlineLvl w:val="9"/>
        <w:rPr>
          <w:rFonts w:hint="default" w:ascii="Times New Roman" w:hAnsi="Times New Roman" w:eastAsia="楷体_GB2312" w:cs="Times New Roman"/>
          <w:b w:val="0"/>
          <w:bCs w:val="0"/>
          <w:color w:val="auto"/>
          <w:spacing w:val="0"/>
          <w:sz w:val="32"/>
          <w:szCs w:val="32"/>
          <w:highlight w:val="none"/>
          <w:u w:val="none"/>
          <w:lang w:val="en-US" w:eastAsia="zh-CN"/>
        </w:rPr>
      </w:pPr>
      <w:r>
        <w:rPr>
          <w:rFonts w:hint="default" w:ascii="Times New Roman" w:hAnsi="Times New Roman" w:eastAsia="仿宋_GB2312" w:cs="Times New Roman"/>
          <w:b/>
          <w:bCs/>
          <w:color w:val="auto"/>
          <w:spacing w:val="0"/>
          <w:sz w:val="32"/>
          <w:szCs w:val="32"/>
          <w:highlight w:val="none"/>
          <w:u w:val="none"/>
          <w:lang w:val="en-US" w:eastAsia="zh-CN"/>
        </w:rPr>
        <w:t>1、机构融合共建。</w:t>
      </w:r>
      <w:r>
        <w:rPr>
          <w:rFonts w:hint="default" w:ascii="Times New Roman" w:hAnsi="Times New Roman" w:eastAsia="仿宋_GB2312" w:cs="Times New Roman"/>
          <w:b w:val="0"/>
          <w:bCs w:val="0"/>
          <w:color w:val="auto"/>
          <w:spacing w:val="0"/>
          <w:sz w:val="32"/>
          <w:szCs w:val="32"/>
          <w:highlight w:val="none"/>
          <w:u w:val="none"/>
          <w:lang w:val="en-US" w:eastAsia="zh-CN"/>
        </w:rPr>
        <w:t>镇卫生院和敬老院按照一个机构管理、一体化运营的模式，镇卫生院财务账目设置康养科目，收支独立核算。在定位上集健康养老、生活照料、住院治疗、康复护理、安宁疗护等功能于一体，秉承差异化服务原则，为全区老人提供精准、精细、精致的医养结合服务，打造“以养促医、</w:t>
      </w:r>
      <w:r>
        <w:rPr>
          <w:rFonts w:hint="default" w:ascii="Times New Roman" w:hAnsi="Times New Roman" w:eastAsia="仿宋_GB2312" w:cs="Times New Roman"/>
          <w:b w:val="0"/>
          <w:bCs w:val="0"/>
          <w:color w:val="auto"/>
          <w:spacing w:val="-6"/>
          <w:sz w:val="32"/>
          <w:szCs w:val="32"/>
          <w:highlight w:val="none"/>
          <w:u w:val="none"/>
          <w:lang w:val="en-US" w:eastAsia="zh-CN"/>
        </w:rPr>
        <w:t>以医助养”的新型医养体系。</w:t>
      </w:r>
      <w:r>
        <w:rPr>
          <w:rFonts w:hint="default" w:ascii="Times New Roman" w:hAnsi="Times New Roman" w:eastAsia="楷体_GB2312" w:cs="Times New Roman"/>
          <w:b w:val="0"/>
          <w:bCs w:val="0"/>
          <w:color w:val="auto"/>
          <w:spacing w:val="-6"/>
          <w:sz w:val="32"/>
          <w:szCs w:val="32"/>
          <w:highlight w:val="none"/>
          <w:u w:val="none"/>
          <w:lang w:val="en-US" w:eastAsia="zh-CN"/>
        </w:rPr>
        <w:t>（责任单位：区民政局、区卫健局）</w:t>
      </w:r>
    </w:p>
    <w:p w14:paraId="6416CFFD">
      <w:pPr>
        <w:keepNext w:val="0"/>
        <w:keepLines w:val="0"/>
        <w:pageBreakBefore w:val="0"/>
        <w:widowControl w:val="0"/>
        <w:kinsoku/>
        <w:wordWrap/>
        <w:overflowPunct w:val="0"/>
        <w:topLinePunct w:val="0"/>
        <w:autoSpaceDE/>
        <w:autoSpaceDN/>
        <w:bidi w:val="0"/>
        <w:adjustRightInd/>
        <w:snapToGrid/>
        <w:spacing w:line="560" w:lineRule="exact"/>
        <w:ind w:left="0" w:leftChars="0" w:firstLine="643" w:firstLineChars="200"/>
        <w:contextualSpacing/>
        <w:jc w:val="both"/>
        <w:textAlignment w:val="auto"/>
        <w:outlineLvl w:val="9"/>
        <w:rPr>
          <w:rFonts w:hint="default" w:ascii="Times New Roman" w:hAnsi="Times New Roman" w:eastAsia="楷体_GB2312" w:cs="Times New Roman"/>
          <w:b w:val="0"/>
          <w:bCs w:val="0"/>
          <w:color w:val="auto"/>
          <w:spacing w:val="0"/>
          <w:sz w:val="32"/>
          <w:szCs w:val="32"/>
          <w:highlight w:val="none"/>
          <w:u w:val="none"/>
          <w:lang w:val="en-US" w:eastAsia="zh-CN"/>
        </w:rPr>
      </w:pPr>
      <w:r>
        <w:rPr>
          <w:rFonts w:hint="default" w:ascii="Times New Roman" w:hAnsi="Times New Roman" w:eastAsia="仿宋_GB2312" w:cs="Times New Roman"/>
          <w:b/>
          <w:bCs/>
          <w:color w:val="auto"/>
          <w:spacing w:val="0"/>
          <w:sz w:val="32"/>
          <w:szCs w:val="32"/>
          <w:highlight w:val="none"/>
          <w:u w:val="none"/>
          <w:lang w:val="en-US" w:eastAsia="zh-CN"/>
        </w:rPr>
        <w:t>2、设施资源共享。</w:t>
      </w:r>
      <w:r>
        <w:rPr>
          <w:rFonts w:hint="default" w:ascii="Times New Roman" w:hAnsi="Times New Roman" w:eastAsia="仿宋_GB2312" w:cs="Times New Roman"/>
          <w:b w:val="0"/>
          <w:bCs w:val="0"/>
          <w:color w:val="auto"/>
          <w:spacing w:val="0"/>
          <w:sz w:val="32"/>
          <w:szCs w:val="32"/>
          <w:highlight w:val="none"/>
          <w:u w:val="none"/>
        </w:rPr>
        <w:t>全面摸清辖区内医疗、养老等资源现状，利用现有设施和闲置资源，按照就近就便、一院一策原则，进行</w:t>
      </w:r>
      <w:r>
        <w:rPr>
          <w:rFonts w:hint="default" w:ascii="Times New Roman" w:hAnsi="Times New Roman" w:eastAsia="仿宋_GB2312" w:cs="Times New Roman"/>
          <w:b w:val="0"/>
          <w:bCs w:val="0"/>
          <w:color w:val="auto"/>
          <w:spacing w:val="0"/>
          <w:sz w:val="32"/>
          <w:szCs w:val="32"/>
          <w:highlight w:val="none"/>
          <w:u w:val="none"/>
          <w:lang w:val="en-US" w:eastAsia="zh-CN"/>
        </w:rPr>
        <w:t>全区</w:t>
      </w:r>
      <w:r>
        <w:rPr>
          <w:rFonts w:hint="default" w:ascii="Times New Roman" w:hAnsi="Times New Roman" w:eastAsia="仿宋_GB2312" w:cs="Times New Roman"/>
          <w:b w:val="0"/>
          <w:bCs w:val="0"/>
          <w:color w:val="auto"/>
          <w:spacing w:val="0"/>
          <w:sz w:val="32"/>
          <w:szCs w:val="32"/>
          <w:highlight w:val="none"/>
          <w:u w:val="none"/>
        </w:rPr>
        <w:t>统筹规划和资源整合。</w:t>
      </w:r>
      <w:r>
        <w:rPr>
          <w:rFonts w:hint="default" w:ascii="Times New Roman" w:hAnsi="Times New Roman" w:eastAsia="仿宋_GB2312" w:cs="Times New Roman"/>
          <w:b w:val="0"/>
          <w:bCs w:val="0"/>
          <w:color w:val="auto"/>
          <w:spacing w:val="0"/>
          <w:sz w:val="32"/>
          <w:szCs w:val="32"/>
          <w:highlight w:val="none"/>
          <w:u w:val="none"/>
          <w:lang w:val="en-US" w:eastAsia="zh-CN"/>
        </w:rPr>
        <w:t>依托镇卫生院将原有的5处敬老院整合为</w:t>
      </w:r>
      <w:r>
        <w:rPr>
          <w:rFonts w:hint="default" w:ascii="Times New Roman" w:hAnsi="Times New Roman" w:eastAsia="仿宋_GB2312" w:cs="Times New Roman"/>
          <w:b w:val="0"/>
          <w:bCs w:val="0"/>
          <w:color w:val="auto"/>
          <w:spacing w:val="0"/>
          <w:sz w:val="32"/>
          <w:szCs w:val="32"/>
          <w:highlight w:val="none"/>
          <w:u w:val="none"/>
        </w:rPr>
        <w:t>永安镇</w:t>
      </w:r>
      <w:r>
        <w:rPr>
          <w:rFonts w:hint="default" w:ascii="Times New Roman" w:hAnsi="Times New Roman" w:eastAsia="仿宋_GB2312" w:cs="Times New Roman"/>
          <w:b w:val="0"/>
          <w:bCs w:val="0"/>
          <w:color w:val="auto"/>
          <w:spacing w:val="0"/>
          <w:sz w:val="32"/>
          <w:szCs w:val="32"/>
          <w:highlight w:val="none"/>
          <w:u w:val="none"/>
          <w:lang w:eastAsia="zh-CN"/>
        </w:rPr>
        <w:t>、</w:t>
      </w:r>
      <w:r>
        <w:rPr>
          <w:rFonts w:hint="default" w:ascii="Times New Roman" w:hAnsi="Times New Roman" w:eastAsia="仿宋_GB2312" w:cs="Times New Roman"/>
          <w:b w:val="0"/>
          <w:bCs w:val="0"/>
          <w:color w:val="auto"/>
          <w:spacing w:val="0"/>
          <w:sz w:val="32"/>
          <w:szCs w:val="32"/>
          <w:highlight w:val="none"/>
          <w:u w:val="none"/>
          <w:lang w:val="en-US" w:eastAsia="zh-CN"/>
        </w:rPr>
        <w:t>齐村</w:t>
      </w:r>
      <w:r>
        <w:rPr>
          <w:rFonts w:hint="default" w:ascii="Times New Roman" w:hAnsi="Times New Roman" w:eastAsia="仿宋_GB2312" w:cs="Times New Roman"/>
          <w:b w:val="0"/>
          <w:bCs w:val="0"/>
          <w:color w:val="auto"/>
          <w:spacing w:val="0"/>
          <w:sz w:val="32"/>
          <w:szCs w:val="32"/>
          <w:highlight w:val="none"/>
          <w:u w:val="none"/>
        </w:rPr>
        <w:t>镇</w:t>
      </w:r>
      <w:r>
        <w:rPr>
          <w:rFonts w:hint="default" w:ascii="Times New Roman" w:hAnsi="Times New Roman" w:eastAsia="仿宋_GB2312" w:cs="Times New Roman"/>
          <w:b w:val="0"/>
          <w:bCs w:val="0"/>
          <w:color w:val="auto"/>
          <w:spacing w:val="0"/>
          <w:sz w:val="32"/>
          <w:szCs w:val="32"/>
          <w:highlight w:val="none"/>
          <w:u w:val="none"/>
          <w:lang w:eastAsia="zh-CN"/>
        </w:rPr>
        <w:t>、</w:t>
      </w:r>
      <w:r>
        <w:rPr>
          <w:rFonts w:hint="default" w:ascii="Times New Roman" w:hAnsi="Times New Roman" w:eastAsia="仿宋_GB2312" w:cs="Times New Roman"/>
          <w:b w:val="0"/>
          <w:bCs w:val="0"/>
          <w:color w:val="auto"/>
          <w:spacing w:val="0"/>
          <w:sz w:val="32"/>
          <w:szCs w:val="32"/>
          <w:highlight w:val="none"/>
          <w:u w:val="none"/>
          <w:lang w:val="en-US" w:eastAsia="zh-CN"/>
        </w:rPr>
        <w:t>西王庄镇3处区域综合养老服务中心。</w:t>
      </w:r>
      <w:r>
        <w:rPr>
          <w:rFonts w:hint="default" w:ascii="Times New Roman" w:hAnsi="Times New Roman" w:eastAsia="仿宋_GB2312" w:cs="Times New Roman"/>
          <w:b w:val="0"/>
          <w:bCs w:val="0"/>
          <w:color w:val="auto"/>
          <w:spacing w:val="0"/>
          <w:sz w:val="32"/>
          <w:szCs w:val="32"/>
          <w:highlight w:val="none"/>
          <w:u w:val="none"/>
        </w:rPr>
        <w:t>利用</w:t>
      </w:r>
      <w:r>
        <w:rPr>
          <w:rFonts w:hint="default" w:ascii="Times New Roman" w:hAnsi="Times New Roman" w:eastAsia="仿宋_GB2312" w:cs="Times New Roman"/>
          <w:b w:val="0"/>
          <w:bCs w:val="0"/>
          <w:color w:val="auto"/>
          <w:spacing w:val="0"/>
          <w:sz w:val="32"/>
          <w:szCs w:val="32"/>
          <w:highlight w:val="none"/>
          <w:u w:val="none"/>
          <w:lang w:val="en-US" w:eastAsia="zh-CN"/>
        </w:rPr>
        <w:t>新建镇卫生院和原有</w:t>
      </w:r>
      <w:r>
        <w:rPr>
          <w:rFonts w:hint="default" w:ascii="Times New Roman" w:hAnsi="Times New Roman" w:eastAsia="仿宋_GB2312" w:cs="Times New Roman"/>
          <w:b w:val="0"/>
          <w:bCs w:val="0"/>
          <w:color w:val="auto"/>
          <w:spacing w:val="0"/>
          <w:sz w:val="32"/>
          <w:szCs w:val="32"/>
          <w:highlight w:val="none"/>
          <w:u w:val="none"/>
        </w:rPr>
        <w:t>敬老院完成医养结合服务设施改扩建，实现医养结合一体化。</w:t>
      </w:r>
      <w:r>
        <w:rPr>
          <w:rFonts w:hint="default" w:ascii="Times New Roman" w:hAnsi="Times New Roman" w:eastAsia="楷体_GB2312" w:cs="Times New Roman"/>
          <w:b w:val="0"/>
          <w:bCs w:val="0"/>
          <w:color w:val="auto"/>
          <w:spacing w:val="0"/>
          <w:sz w:val="32"/>
          <w:szCs w:val="32"/>
          <w:highlight w:val="none"/>
          <w:u w:val="none"/>
          <w:lang w:val="en-US" w:eastAsia="zh-CN"/>
        </w:rPr>
        <w:t>（责任单位：区卫健局、区自然资源局、区民政局）</w:t>
      </w:r>
    </w:p>
    <w:p w14:paraId="4FEFAEB3">
      <w:pPr>
        <w:keepNext w:val="0"/>
        <w:keepLines w:val="0"/>
        <w:pageBreakBefore w:val="0"/>
        <w:widowControl w:val="0"/>
        <w:kinsoku/>
        <w:wordWrap/>
        <w:overflowPunct w:val="0"/>
        <w:topLinePunct w:val="0"/>
        <w:autoSpaceDE/>
        <w:autoSpaceDN/>
        <w:bidi w:val="0"/>
        <w:adjustRightInd/>
        <w:snapToGrid/>
        <w:spacing w:line="560" w:lineRule="exact"/>
        <w:ind w:left="0" w:leftChars="0" w:firstLine="643" w:firstLineChars="200"/>
        <w:contextualSpacing/>
        <w:jc w:val="both"/>
        <w:textAlignment w:val="auto"/>
        <w:outlineLvl w:val="9"/>
        <w:rPr>
          <w:rFonts w:hint="default" w:ascii="Times New Roman" w:hAnsi="Times New Roman" w:eastAsia="楷体_GB2312" w:cs="Times New Roman"/>
          <w:b w:val="0"/>
          <w:bCs w:val="0"/>
          <w:color w:val="auto"/>
          <w:spacing w:val="0"/>
          <w:sz w:val="32"/>
          <w:szCs w:val="32"/>
          <w:highlight w:val="none"/>
          <w:u w:val="none"/>
          <w:lang w:val="en-US" w:eastAsia="zh-CN"/>
        </w:rPr>
      </w:pPr>
      <w:r>
        <w:rPr>
          <w:rFonts w:hint="default" w:ascii="Times New Roman" w:hAnsi="Times New Roman" w:eastAsia="仿宋_GB2312" w:cs="Times New Roman"/>
          <w:b/>
          <w:bCs/>
          <w:color w:val="auto"/>
          <w:spacing w:val="0"/>
          <w:sz w:val="32"/>
          <w:szCs w:val="32"/>
          <w:highlight w:val="none"/>
          <w:u w:val="none"/>
          <w:lang w:val="en-US" w:eastAsia="zh-CN"/>
        </w:rPr>
        <w:t>3、社会资源共聚。</w:t>
      </w:r>
      <w:r>
        <w:rPr>
          <w:rFonts w:hint="default" w:ascii="Times New Roman" w:hAnsi="Times New Roman" w:eastAsia="仿宋_GB2312" w:cs="Times New Roman"/>
          <w:b w:val="0"/>
          <w:bCs w:val="0"/>
          <w:color w:val="auto"/>
          <w:spacing w:val="0"/>
          <w:sz w:val="32"/>
          <w:szCs w:val="32"/>
          <w:highlight w:val="none"/>
          <w:u w:val="none"/>
        </w:rPr>
        <w:t>统筹“如康家园”</w:t>
      </w:r>
      <w:r>
        <w:rPr>
          <w:rFonts w:hint="default" w:ascii="Times New Roman" w:hAnsi="Times New Roman" w:eastAsia="仿宋_GB2312" w:cs="Times New Roman"/>
          <w:b w:val="0"/>
          <w:bCs w:val="0"/>
          <w:color w:val="auto"/>
          <w:spacing w:val="0"/>
          <w:sz w:val="32"/>
          <w:szCs w:val="32"/>
          <w:highlight w:val="none"/>
          <w:u w:val="none"/>
          <w:lang w:eastAsia="zh-CN"/>
        </w:rPr>
        <w:t>、</w:t>
      </w:r>
      <w:r>
        <w:rPr>
          <w:rFonts w:hint="default" w:ascii="Times New Roman" w:hAnsi="Times New Roman" w:eastAsia="仿宋_GB2312" w:cs="Times New Roman"/>
          <w:b w:val="0"/>
          <w:bCs w:val="0"/>
          <w:color w:val="auto"/>
          <w:spacing w:val="0"/>
          <w:sz w:val="32"/>
          <w:szCs w:val="32"/>
          <w:highlight w:val="none"/>
          <w:u w:val="none"/>
          <w:lang w:val="en-US" w:eastAsia="zh-CN"/>
        </w:rPr>
        <w:t>优抚医院等社会多方</w:t>
      </w:r>
      <w:r>
        <w:rPr>
          <w:rFonts w:hint="default" w:ascii="Times New Roman" w:hAnsi="Times New Roman" w:eastAsia="仿宋_GB2312" w:cs="Times New Roman"/>
          <w:b w:val="0"/>
          <w:bCs w:val="0"/>
          <w:color w:val="auto"/>
          <w:spacing w:val="0"/>
          <w:sz w:val="32"/>
          <w:szCs w:val="32"/>
          <w:highlight w:val="none"/>
          <w:u w:val="none"/>
        </w:rPr>
        <w:t>康复资源，与医疗资源汇聚形成合力。鼓励有条件的</w:t>
      </w:r>
      <w:r>
        <w:rPr>
          <w:rFonts w:hint="default" w:ascii="Times New Roman" w:hAnsi="Times New Roman" w:eastAsia="仿宋_GB2312" w:cs="Times New Roman"/>
          <w:b w:val="0"/>
          <w:bCs w:val="0"/>
          <w:color w:val="auto"/>
          <w:spacing w:val="0"/>
          <w:sz w:val="32"/>
          <w:szCs w:val="32"/>
          <w:highlight w:val="none"/>
          <w:u w:val="none"/>
          <w:lang w:val="en-US" w:eastAsia="zh-CN"/>
        </w:rPr>
        <w:t>国有</w:t>
      </w:r>
      <w:r>
        <w:rPr>
          <w:rFonts w:hint="default" w:ascii="Times New Roman" w:hAnsi="Times New Roman" w:eastAsia="仿宋_GB2312" w:cs="Times New Roman"/>
          <w:b w:val="0"/>
          <w:bCs w:val="0"/>
          <w:color w:val="auto"/>
          <w:spacing w:val="0"/>
          <w:sz w:val="32"/>
          <w:szCs w:val="32"/>
          <w:highlight w:val="none"/>
          <w:u w:val="none"/>
        </w:rPr>
        <w:t>企业</w:t>
      </w:r>
      <w:r>
        <w:rPr>
          <w:rFonts w:hint="default" w:ascii="Times New Roman" w:hAnsi="Times New Roman" w:eastAsia="仿宋_GB2312" w:cs="Times New Roman"/>
          <w:b w:val="0"/>
          <w:bCs w:val="0"/>
          <w:color w:val="auto"/>
          <w:spacing w:val="0"/>
          <w:sz w:val="32"/>
          <w:szCs w:val="32"/>
          <w:highlight w:val="none"/>
          <w:u w:val="none"/>
          <w:lang w:val="en-US" w:eastAsia="zh-CN"/>
        </w:rPr>
        <w:t>成立医养健康集团，</w:t>
      </w:r>
      <w:r>
        <w:rPr>
          <w:rFonts w:hint="default" w:ascii="Times New Roman" w:hAnsi="Times New Roman" w:eastAsia="仿宋_GB2312" w:cs="Times New Roman"/>
          <w:b w:val="0"/>
          <w:bCs w:val="0"/>
          <w:color w:val="auto"/>
          <w:spacing w:val="0"/>
          <w:sz w:val="32"/>
          <w:szCs w:val="32"/>
          <w:highlight w:val="none"/>
          <w:u w:val="none"/>
        </w:rPr>
        <w:t>与镇卫生院（社区卫生服务中心）合作，引入社会力量参与运营，提供医养结合服务。</w:t>
      </w:r>
      <w:r>
        <w:rPr>
          <w:rFonts w:hint="default" w:ascii="Times New Roman" w:hAnsi="Times New Roman" w:eastAsia="楷体_GB2312" w:cs="Times New Roman"/>
          <w:b w:val="0"/>
          <w:bCs w:val="0"/>
          <w:color w:val="auto"/>
          <w:spacing w:val="0"/>
          <w:sz w:val="32"/>
          <w:szCs w:val="32"/>
          <w:highlight w:val="none"/>
          <w:u w:val="none"/>
          <w:lang w:val="en-US" w:eastAsia="zh-CN"/>
        </w:rPr>
        <w:t>（责任单位：区发改局、区财政局、区国资局、区退役军人事务局、区卫健局、区民政局、区残联）</w:t>
      </w:r>
    </w:p>
    <w:p w14:paraId="46DCF416">
      <w:pPr>
        <w:keepNext w:val="0"/>
        <w:keepLines w:val="0"/>
        <w:pageBreakBefore w:val="0"/>
        <w:widowControl w:val="0"/>
        <w:kinsoku/>
        <w:wordWrap/>
        <w:overflowPunct w:val="0"/>
        <w:topLinePunct w:val="0"/>
        <w:autoSpaceDE/>
        <w:autoSpaceDN/>
        <w:bidi w:val="0"/>
        <w:adjustRightInd/>
        <w:snapToGrid/>
        <w:spacing w:line="560" w:lineRule="exact"/>
        <w:ind w:left="0" w:leftChars="0" w:firstLine="643" w:firstLineChars="200"/>
        <w:contextualSpacing/>
        <w:jc w:val="both"/>
        <w:textAlignment w:val="auto"/>
        <w:outlineLvl w:val="9"/>
        <w:rPr>
          <w:rFonts w:hint="default" w:ascii="Times New Roman" w:hAnsi="Times New Roman" w:eastAsia="楷体_GB2312" w:cs="Times New Roman"/>
          <w:b/>
          <w:bCs/>
          <w:color w:val="auto"/>
          <w:spacing w:val="0"/>
          <w:sz w:val="32"/>
          <w:szCs w:val="32"/>
          <w:highlight w:val="none"/>
          <w:u w:val="none"/>
          <w:lang w:val="en-US"/>
        </w:rPr>
      </w:pPr>
      <w:r>
        <w:rPr>
          <w:rFonts w:hint="default" w:ascii="Times New Roman" w:hAnsi="Times New Roman" w:eastAsia="楷体_GB2312" w:cs="Times New Roman"/>
          <w:b/>
          <w:bCs/>
          <w:color w:val="auto"/>
          <w:spacing w:val="0"/>
          <w:sz w:val="32"/>
          <w:szCs w:val="32"/>
          <w:highlight w:val="none"/>
          <w:u w:val="none"/>
        </w:rPr>
        <w:t>（二）</w:t>
      </w:r>
      <w:r>
        <w:rPr>
          <w:rFonts w:hint="default" w:ascii="Times New Roman" w:hAnsi="Times New Roman" w:eastAsia="楷体_GB2312" w:cs="Times New Roman"/>
          <w:b/>
          <w:bCs/>
          <w:color w:val="auto"/>
          <w:spacing w:val="0"/>
          <w:sz w:val="32"/>
          <w:szCs w:val="32"/>
          <w:highlight w:val="none"/>
          <w:u w:val="none"/>
          <w:lang w:val="en-US" w:eastAsia="zh-CN"/>
        </w:rPr>
        <w:t>实施服务融合延伸工程</w:t>
      </w:r>
    </w:p>
    <w:p w14:paraId="1F16C3E5">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left="0" w:leftChars="0" w:firstLine="643" w:firstLineChars="200"/>
        <w:jc w:val="both"/>
        <w:textAlignment w:val="auto"/>
        <w:outlineLvl w:val="9"/>
        <w:rPr>
          <w:rFonts w:hint="default" w:ascii="Times New Roman" w:hAnsi="Times New Roman" w:eastAsia="楷体_GB2312" w:cs="Times New Roman"/>
          <w:b w:val="0"/>
          <w:bCs w:val="0"/>
          <w:color w:val="auto"/>
          <w:spacing w:val="0"/>
          <w:sz w:val="32"/>
          <w:szCs w:val="32"/>
          <w:highlight w:val="none"/>
          <w:u w:val="none"/>
          <w:lang w:val="en-US" w:eastAsia="zh-CN"/>
        </w:rPr>
      </w:pPr>
      <w:r>
        <w:rPr>
          <w:rFonts w:hint="default" w:ascii="Times New Roman" w:hAnsi="Times New Roman" w:eastAsia="仿宋_GB2312" w:cs="Times New Roman"/>
          <w:b/>
          <w:bCs/>
          <w:color w:val="auto"/>
          <w:spacing w:val="0"/>
          <w:sz w:val="32"/>
          <w:szCs w:val="32"/>
          <w:highlight w:val="none"/>
          <w:u w:val="none"/>
          <w:lang w:val="en-US" w:eastAsia="zh-CN"/>
        </w:rPr>
        <w:t>4、做优基本医疗服务。</w:t>
      </w:r>
      <w:r>
        <w:rPr>
          <w:rFonts w:hint="default" w:ascii="Times New Roman" w:hAnsi="Times New Roman" w:eastAsia="仿宋_GB2312" w:cs="Times New Roman"/>
          <w:b w:val="0"/>
          <w:bCs w:val="0"/>
          <w:color w:val="auto"/>
          <w:spacing w:val="0"/>
          <w:kern w:val="0"/>
          <w:sz w:val="32"/>
          <w:szCs w:val="32"/>
          <w:highlight w:val="none"/>
          <w:u w:val="none"/>
          <w:lang w:val="en-US" w:eastAsia="zh-CN" w:bidi="ar"/>
        </w:rPr>
        <w:t>提供医师定期巡诊，开展常见病诊疗、康复护理与用药指导，对失能失智、慢性病患者、术后、伤残等需康复老年人群给予重点服务。定期为在各定点医养结合机构的集中供养特困人员开展健康巡诊、慢病管理及康复指导，依托医共体建设，开通就医绿色转诊通道，实现“康复送床边、小病不出院、大病急转诊”服务模式。</w:t>
      </w:r>
      <w:r>
        <w:rPr>
          <w:rFonts w:hint="default" w:ascii="Times New Roman" w:hAnsi="Times New Roman" w:eastAsia="楷体_GB2312" w:cs="Times New Roman"/>
          <w:b w:val="0"/>
          <w:bCs w:val="0"/>
          <w:color w:val="auto"/>
          <w:spacing w:val="0"/>
          <w:sz w:val="32"/>
          <w:szCs w:val="32"/>
          <w:highlight w:val="none"/>
          <w:u w:val="none"/>
          <w:lang w:val="en-US" w:eastAsia="zh-CN"/>
        </w:rPr>
        <w:t>（责任单位：区卫健局、区医保局、区民政局、区残联）</w:t>
      </w:r>
    </w:p>
    <w:p w14:paraId="7C351F94">
      <w:pPr>
        <w:keepNext w:val="0"/>
        <w:keepLines w:val="0"/>
        <w:pageBreakBefore w:val="0"/>
        <w:widowControl w:val="0"/>
        <w:suppressLineNumbers w:val="0"/>
        <w:kinsoku/>
        <w:wordWrap/>
        <w:overflowPunct w:val="0"/>
        <w:topLinePunct w:val="0"/>
        <w:autoSpaceDE/>
        <w:autoSpaceDN/>
        <w:bidi w:val="0"/>
        <w:adjustRightInd/>
        <w:snapToGrid/>
        <w:spacing w:line="560" w:lineRule="exact"/>
        <w:ind w:left="0" w:leftChars="0" w:firstLine="643" w:firstLineChars="200"/>
        <w:jc w:val="both"/>
        <w:textAlignment w:val="auto"/>
        <w:outlineLvl w:val="9"/>
        <w:rPr>
          <w:rFonts w:hint="default" w:ascii="Times New Roman" w:hAnsi="Times New Roman" w:eastAsia="楷体_GB2312" w:cs="Times New Roman"/>
          <w:b w:val="0"/>
          <w:bCs w:val="0"/>
          <w:color w:val="auto"/>
          <w:spacing w:val="0"/>
          <w:sz w:val="32"/>
          <w:szCs w:val="32"/>
          <w:highlight w:val="none"/>
          <w:u w:val="none"/>
          <w:lang w:val="en-US" w:eastAsia="zh-CN"/>
        </w:rPr>
      </w:pPr>
      <w:r>
        <w:rPr>
          <w:rFonts w:hint="default" w:ascii="Times New Roman" w:hAnsi="Times New Roman" w:eastAsia="仿宋_GB2312" w:cs="Times New Roman"/>
          <w:b/>
          <w:bCs/>
          <w:color w:val="auto"/>
          <w:spacing w:val="0"/>
          <w:sz w:val="32"/>
          <w:szCs w:val="32"/>
          <w:highlight w:val="none"/>
          <w:u w:val="none"/>
          <w:lang w:val="en-US" w:eastAsia="zh-CN"/>
        </w:rPr>
        <w:t>5、规范养老照护服务。</w:t>
      </w:r>
      <w:r>
        <w:rPr>
          <w:rFonts w:hint="default" w:ascii="Times New Roman" w:hAnsi="Times New Roman" w:eastAsia="仿宋_GB2312" w:cs="Times New Roman"/>
          <w:b w:val="0"/>
          <w:bCs w:val="0"/>
          <w:color w:val="auto"/>
          <w:spacing w:val="0"/>
          <w:kern w:val="0"/>
          <w:sz w:val="32"/>
          <w:szCs w:val="32"/>
          <w:highlight w:val="none"/>
          <w:u w:val="none"/>
          <w:lang w:val="en-US" w:eastAsia="zh-CN" w:bidi="ar"/>
        </w:rPr>
        <w:t>严格执行医养结合机构服务和养老机构服务安全、质量等国家标准，规范设立失能失智老人、残疾人等照护专区，为残疾老人及伤残退役军人提供治疗期住院、康复期护理、稳定期生活照料和健康养老服务，为临终老年人提供安宁疗护服务。</w:t>
      </w:r>
      <w:r>
        <w:rPr>
          <w:rFonts w:hint="default" w:ascii="Times New Roman" w:hAnsi="Times New Roman" w:eastAsia="楷体_GB2312" w:cs="Times New Roman"/>
          <w:b w:val="0"/>
          <w:bCs w:val="0"/>
          <w:color w:val="auto"/>
          <w:spacing w:val="0"/>
          <w:sz w:val="32"/>
          <w:szCs w:val="32"/>
          <w:highlight w:val="none"/>
          <w:u w:val="none"/>
          <w:lang w:val="en-US" w:eastAsia="zh-CN"/>
        </w:rPr>
        <w:t>（责任单位：区退役军人事务局、区卫健局、区民政局）</w:t>
      </w:r>
    </w:p>
    <w:p w14:paraId="3EC5A596">
      <w:pPr>
        <w:keepNext w:val="0"/>
        <w:keepLines w:val="0"/>
        <w:pageBreakBefore w:val="0"/>
        <w:widowControl w:val="0"/>
        <w:kinsoku/>
        <w:wordWrap/>
        <w:overflowPunct w:val="0"/>
        <w:topLinePunct w:val="0"/>
        <w:autoSpaceDE/>
        <w:autoSpaceDN/>
        <w:bidi w:val="0"/>
        <w:adjustRightInd/>
        <w:snapToGrid/>
        <w:spacing w:line="560" w:lineRule="exact"/>
        <w:ind w:left="0" w:leftChars="0" w:firstLine="643" w:firstLineChars="200"/>
        <w:contextualSpacing/>
        <w:jc w:val="both"/>
        <w:textAlignment w:val="auto"/>
        <w:outlineLvl w:val="9"/>
        <w:rPr>
          <w:rFonts w:hint="default" w:ascii="Times New Roman" w:hAnsi="Times New Roman" w:cs="Times New Roman"/>
          <w:b w:val="0"/>
          <w:bCs w:val="0"/>
          <w:color w:val="auto"/>
          <w:spacing w:val="0"/>
          <w:sz w:val="32"/>
          <w:szCs w:val="32"/>
          <w:highlight w:val="none"/>
          <w:u w:val="none"/>
        </w:rPr>
      </w:pPr>
      <w:r>
        <w:rPr>
          <w:rFonts w:hint="default" w:ascii="Times New Roman" w:hAnsi="Times New Roman" w:eastAsia="仿宋_GB2312" w:cs="Times New Roman"/>
          <w:b/>
          <w:bCs/>
          <w:color w:val="auto"/>
          <w:spacing w:val="0"/>
          <w:sz w:val="32"/>
          <w:szCs w:val="32"/>
          <w:highlight w:val="none"/>
          <w:u w:val="none"/>
          <w:lang w:val="en-US" w:eastAsia="zh-CN"/>
        </w:rPr>
        <w:t>6、强化特殊人群保障。</w:t>
      </w:r>
      <w:r>
        <w:rPr>
          <w:rFonts w:hint="default" w:ascii="Times New Roman" w:hAnsi="Times New Roman" w:eastAsia="仿宋_GB2312" w:cs="Times New Roman"/>
          <w:b w:val="0"/>
          <w:bCs w:val="0"/>
          <w:color w:val="auto"/>
          <w:spacing w:val="0"/>
          <w:kern w:val="0"/>
          <w:sz w:val="32"/>
          <w:szCs w:val="32"/>
          <w:highlight w:val="none"/>
          <w:u w:val="none"/>
          <w:lang w:val="en-US" w:eastAsia="zh-CN" w:bidi="ar"/>
        </w:rPr>
        <w:t>统筹整合民政、卫健、残联等特殊人群资源，优先保障有意愿集中供养特困人员，确保政府兜底保障人员实现病有所医、失有所护、老有所养。充分发挥医共体和医养健康集团的优势，组建涵盖健康管理师、养老护理员、心理咨询师、医生、护士、村医的服务团队，为特困人员</w:t>
      </w:r>
      <w:r>
        <w:rPr>
          <w:rFonts w:hint="default" w:ascii="Times New Roman" w:hAnsi="Times New Roman" w:eastAsia="仿宋_GB2312" w:cs="Times New Roman"/>
          <w:b w:val="0"/>
          <w:bCs w:val="0"/>
          <w:color w:val="auto"/>
          <w:spacing w:val="6"/>
          <w:kern w:val="0"/>
          <w:sz w:val="32"/>
          <w:szCs w:val="32"/>
          <w:highlight w:val="none"/>
          <w:u w:val="none"/>
          <w:lang w:val="en-US" w:eastAsia="zh-CN" w:bidi="ar"/>
        </w:rPr>
        <w:t>提供照料护理服务。</w:t>
      </w:r>
      <w:r>
        <w:rPr>
          <w:rFonts w:hint="default" w:ascii="Times New Roman" w:hAnsi="Times New Roman" w:eastAsia="楷体_GB2312" w:cs="Times New Roman"/>
          <w:b w:val="0"/>
          <w:bCs w:val="0"/>
          <w:color w:val="auto"/>
          <w:spacing w:val="6"/>
          <w:sz w:val="32"/>
          <w:szCs w:val="32"/>
          <w:highlight w:val="none"/>
          <w:u w:val="none"/>
          <w:lang w:val="en-US" w:eastAsia="zh-CN"/>
        </w:rPr>
        <w:t>（责任单位：区卫健局、区民政局、区残联）</w:t>
      </w:r>
    </w:p>
    <w:p w14:paraId="0847DB3F">
      <w:pPr>
        <w:keepNext w:val="0"/>
        <w:keepLines w:val="0"/>
        <w:pageBreakBefore w:val="0"/>
        <w:widowControl w:val="0"/>
        <w:suppressLineNumbers w:val="0"/>
        <w:kinsoku/>
        <w:wordWrap/>
        <w:overflowPunct w:val="0"/>
        <w:topLinePunct w:val="0"/>
        <w:autoSpaceDE/>
        <w:autoSpaceDN/>
        <w:bidi w:val="0"/>
        <w:adjustRightInd/>
        <w:snapToGrid/>
        <w:spacing w:line="560" w:lineRule="exact"/>
        <w:ind w:left="0" w:leftChars="0" w:firstLine="643" w:firstLineChars="200"/>
        <w:jc w:val="both"/>
        <w:textAlignment w:val="auto"/>
        <w:outlineLvl w:val="9"/>
        <w:rPr>
          <w:rFonts w:hint="default" w:ascii="Times New Roman" w:hAnsi="Times New Roman" w:eastAsia="楷体_GB2312" w:cs="Times New Roman"/>
          <w:b w:val="0"/>
          <w:bCs w:val="0"/>
          <w:color w:val="auto"/>
          <w:spacing w:val="0"/>
          <w:sz w:val="32"/>
          <w:szCs w:val="32"/>
          <w:highlight w:val="none"/>
          <w:u w:val="none"/>
        </w:rPr>
      </w:pPr>
      <w:r>
        <w:rPr>
          <w:rFonts w:hint="default" w:ascii="Times New Roman" w:hAnsi="Times New Roman" w:eastAsia="仿宋_GB2312" w:cs="Times New Roman"/>
          <w:b/>
          <w:bCs/>
          <w:color w:val="auto"/>
          <w:spacing w:val="0"/>
          <w:sz w:val="32"/>
          <w:szCs w:val="32"/>
          <w:highlight w:val="none"/>
          <w:u w:val="none"/>
          <w:lang w:val="en-US" w:eastAsia="zh-CN"/>
        </w:rPr>
        <w:t>7、推进居家社区服务。</w:t>
      </w:r>
      <w:r>
        <w:rPr>
          <w:rFonts w:hint="default" w:ascii="Times New Roman" w:hAnsi="Times New Roman" w:eastAsia="仿宋_GB2312" w:cs="Times New Roman"/>
          <w:b w:val="0"/>
          <w:bCs w:val="0"/>
          <w:color w:val="auto"/>
          <w:spacing w:val="0"/>
          <w:kern w:val="0"/>
          <w:sz w:val="32"/>
          <w:szCs w:val="32"/>
          <w:highlight w:val="none"/>
          <w:u w:val="none"/>
          <w:lang w:val="en-US" w:eastAsia="zh-CN" w:bidi="ar"/>
        </w:rPr>
        <w:t>建立完善居家医养服务规范，优化工作流程，对享受重度残疾人护理补贴和经济困难老年人护理补贴的老年人，积极开展居家上门和社区嵌入式服务，将医养资源延伸至家庭和社区。在社区（村居）村卫生室设日间照料服务点，以家庭医生签约和联合诊疗服务为抓手，构建“签约-随访-转诊-康复-护理”全流程服务机制，形成老年人认可、制度完善的居家社区医养服务模式。</w:t>
      </w:r>
      <w:r>
        <w:rPr>
          <w:rFonts w:hint="default" w:ascii="Times New Roman" w:hAnsi="Times New Roman" w:eastAsia="楷体_GB2312" w:cs="Times New Roman"/>
          <w:b w:val="0"/>
          <w:bCs w:val="0"/>
          <w:color w:val="auto"/>
          <w:spacing w:val="0"/>
          <w:sz w:val="32"/>
          <w:szCs w:val="32"/>
          <w:highlight w:val="none"/>
          <w:u w:val="none"/>
        </w:rPr>
        <w:t>（责任单位：区卫健局、区民政局、区残联）</w:t>
      </w:r>
    </w:p>
    <w:p w14:paraId="37FF9382">
      <w:pPr>
        <w:keepNext w:val="0"/>
        <w:keepLines w:val="0"/>
        <w:pageBreakBefore w:val="0"/>
        <w:widowControl w:val="0"/>
        <w:kinsoku/>
        <w:wordWrap/>
        <w:overflowPunct w:val="0"/>
        <w:topLinePunct w:val="0"/>
        <w:autoSpaceDE/>
        <w:autoSpaceDN/>
        <w:bidi w:val="0"/>
        <w:adjustRightInd/>
        <w:snapToGrid/>
        <w:spacing w:line="560" w:lineRule="exact"/>
        <w:ind w:left="0" w:leftChars="0" w:firstLine="643" w:firstLineChars="200"/>
        <w:contextualSpacing/>
        <w:jc w:val="both"/>
        <w:textAlignment w:val="auto"/>
        <w:outlineLvl w:val="9"/>
        <w:rPr>
          <w:rFonts w:hint="default" w:ascii="Times New Roman" w:hAnsi="Times New Roman" w:eastAsia="楷体_GB2312" w:cs="Times New Roman"/>
          <w:b/>
          <w:bCs/>
          <w:color w:val="auto"/>
          <w:spacing w:val="0"/>
          <w:sz w:val="32"/>
          <w:szCs w:val="32"/>
          <w:highlight w:val="none"/>
          <w:u w:val="none"/>
          <w:lang w:val="en-US" w:eastAsia="zh-CN"/>
        </w:rPr>
      </w:pPr>
      <w:r>
        <w:rPr>
          <w:rFonts w:hint="default" w:ascii="Times New Roman" w:hAnsi="Times New Roman" w:eastAsia="楷体_GB2312" w:cs="Times New Roman"/>
          <w:b/>
          <w:bCs/>
          <w:color w:val="auto"/>
          <w:spacing w:val="0"/>
          <w:sz w:val="32"/>
          <w:szCs w:val="32"/>
          <w:highlight w:val="none"/>
          <w:u w:val="none"/>
          <w:lang w:eastAsia="zh-CN"/>
        </w:rPr>
        <w:t>（</w:t>
      </w:r>
      <w:r>
        <w:rPr>
          <w:rFonts w:hint="default" w:ascii="Times New Roman" w:hAnsi="Times New Roman" w:eastAsia="楷体_GB2312" w:cs="Times New Roman"/>
          <w:b/>
          <w:bCs/>
          <w:color w:val="auto"/>
          <w:spacing w:val="0"/>
          <w:sz w:val="32"/>
          <w:szCs w:val="32"/>
          <w:highlight w:val="none"/>
          <w:u w:val="none"/>
          <w:lang w:val="en-US" w:eastAsia="zh-CN"/>
        </w:rPr>
        <w:t>三</w:t>
      </w:r>
      <w:r>
        <w:rPr>
          <w:rFonts w:hint="default" w:ascii="Times New Roman" w:hAnsi="Times New Roman" w:eastAsia="楷体_GB2312" w:cs="Times New Roman"/>
          <w:b/>
          <w:bCs/>
          <w:color w:val="auto"/>
          <w:spacing w:val="0"/>
          <w:sz w:val="32"/>
          <w:szCs w:val="32"/>
          <w:highlight w:val="none"/>
          <w:u w:val="none"/>
          <w:lang w:eastAsia="zh-CN"/>
        </w:rPr>
        <w:t>）</w:t>
      </w:r>
      <w:r>
        <w:rPr>
          <w:rFonts w:hint="default" w:ascii="Times New Roman" w:hAnsi="Times New Roman" w:eastAsia="楷体_GB2312" w:cs="Times New Roman"/>
          <w:b/>
          <w:bCs/>
          <w:color w:val="auto"/>
          <w:spacing w:val="0"/>
          <w:sz w:val="32"/>
          <w:szCs w:val="32"/>
          <w:highlight w:val="none"/>
          <w:u w:val="none"/>
          <w:lang w:val="en-US" w:eastAsia="zh-CN"/>
        </w:rPr>
        <w:t>实施部门联合监管提升工程</w:t>
      </w:r>
    </w:p>
    <w:p w14:paraId="36DDE5D1">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left="0" w:leftChars="0" w:firstLine="643" w:firstLineChars="200"/>
        <w:jc w:val="both"/>
        <w:textAlignment w:val="auto"/>
        <w:outlineLvl w:val="9"/>
        <w:rPr>
          <w:rFonts w:hint="default" w:ascii="Times New Roman" w:hAnsi="Times New Roman" w:eastAsia="楷体_GB2312" w:cs="Times New Roman"/>
          <w:b w:val="0"/>
          <w:bCs w:val="0"/>
          <w:color w:val="auto"/>
          <w:spacing w:val="0"/>
          <w:sz w:val="32"/>
          <w:szCs w:val="32"/>
          <w:highlight w:val="none"/>
          <w:u w:val="none"/>
          <w:lang w:val="en-US" w:eastAsia="zh-CN"/>
        </w:rPr>
      </w:pPr>
      <w:r>
        <w:rPr>
          <w:rFonts w:hint="default" w:ascii="Times New Roman" w:hAnsi="Times New Roman" w:eastAsia="仿宋_GB2312" w:cs="Times New Roman"/>
          <w:b/>
          <w:bCs/>
          <w:color w:val="auto"/>
          <w:spacing w:val="0"/>
          <w:sz w:val="32"/>
          <w:szCs w:val="32"/>
          <w:highlight w:val="none"/>
          <w:u w:val="none"/>
          <w:lang w:val="en-US" w:eastAsia="zh-CN"/>
        </w:rPr>
        <w:t>8、强化多部门联合监管。</w:t>
      </w:r>
      <w:r>
        <w:rPr>
          <w:rFonts w:hint="default" w:ascii="Times New Roman" w:hAnsi="Times New Roman" w:eastAsia="仿宋_GB2312" w:cs="Times New Roman"/>
          <w:b w:val="0"/>
          <w:bCs w:val="0"/>
          <w:color w:val="auto"/>
          <w:spacing w:val="0"/>
          <w:sz w:val="32"/>
          <w:szCs w:val="32"/>
          <w:highlight w:val="none"/>
          <w:u w:val="none"/>
          <w:lang w:val="en-US" w:eastAsia="zh-CN"/>
        </w:rPr>
        <w:t>民政、财政、卫健、市场监管、医保、消防等部门将“两院一体”医养结合机构纳入安全生产工作总体部署及行业监督抽查范围，指导医养结合机构严格执行国家法律法规、规章制度、诊疗规范。强化联合监管，定期检查评估，对发现的问题及时跟踪、督促整改，构建科学规范、职责明晰、运转高效的“两院一体”医养结合机构管理体系，提高运营规范化水平。</w:t>
      </w:r>
      <w:r>
        <w:rPr>
          <w:rFonts w:hint="default" w:ascii="Times New Roman" w:hAnsi="Times New Roman" w:eastAsia="楷体_GB2312" w:cs="Times New Roman"/>
          <w:b w:val="0"/>
          <w:bCs w:val="0"/>
          <w:color w:val="auto"/>
          <w:spacing w:val="0"/>
          <w:sz w:val="32"/>
          <w:szCs w:val="32"/>
          <w:highlight w:val="none"/>
          <w:u w:val="none"/>
          <w:lang w:val="en-US" w:eastAsia="zh-CN"/>
        </w:rPr>
        <w:t>（</w:t>
      </w:r>
      <w:r>
        <w:rPr>
          <w:rFonts w:hint="default" w:ascii="Times New Roman" w:hAnsi="Times New Roman" w:eastAsia="楷体_GB2312" w:cs="Times New Roman"/>
          <w:b w:val="0"/>
          <w:bCs w:val="0"/>
          <w:color w:val="auto"/>
          <w:spacing w:val="0"/>
          <w:sz w:val="32"/>
          <w:szCs w:val="32"/>
          <w:highlight w:val="none"/>
          <w:u w:val="none"/>
        </w:rPr>
        <w:t>责任单位：</w:t>
      </w:r>
      <w:r>
        <w:rPr>
          <w:rFonts w:hint="default" w:ascii="Times New Roman" w:hAnsi="Times New Roman" w:eastAsia="楷体_GB2312" w:cs="Times New Roman"/>
          <w:b w:val="0"/>
          <w:bCs w:val="0"/>
          <w:color w:val="auto"/>
          <w:spacing w:val="0"/>
          <w:sz w:val="32"/>
          <w:szCs w:val="32"/>
          <w:highlight w:val="none"/>
          <w:u w:val="none"/>
          <w:lang w:val="en-US" w:eastAsia="zh-CN"/>
        </w:rPr>
        <w:t>区</w:t>
      </w:r>
      <w:r>
        <w:rPr>
          <w:rFonts w:hint="default" w:ascii="Times New Roman" w:hAnsi="Times New Roman" w:eastAsia="楷体_GB2312" w:cs="Times New Roman"/>
          <w:b w:val="0"/>
          <w:bCs w:val="0"/>
          <w:color w:val="auto"/>
          <w:spacing w:val="0"/>
          <w:sz w:val="32"/>
          <w:szCs w:val="32"/>
          <w:highlight w:val="none"/>
          <w:u w:val="none"/>
        </w:rPr>
        <w:t>卫健</w:t>
      </w:r>
      <w:r>
        <w:rPr>
          <w:rFonts w:hint="default" w:ascii="Times New Roman" w:hAnsi="Times New Roman" w:eastAsia="楷体_GB2312" w:cs="Times New Roman"/>
          <w:b w:val="0"/>
          <w:bCs w:val="0"/>
          <w:color w:val="auto"/>
          <w:spacing w:val="0"/>
          <w:sz w:val="32"/>
          <w:szCs w:val="32"/>
          <w:highlight w:val="none"/>
          <w:u w:val="none"/>
          <w:lang w:val="en-US" w:eastAsia="zh-CN"/>
        </w:rPr>
        <w:t>局</w:t>
      </w:r>
      <w:r>
        <w:rPr>
          <w:rFonts w:hint="default" w:ascii="Times New Roman" w:hAnsi="Times New Roman" w:eastAsia="楷体_GB2312" w:cs="Times New Roman"/>
          <w:b w:val="0"/>
          <w:bCs w:val="0"/>
          <w:color w:val="auto"/>
          <w:spacing w:val="0"/>
          <w:sz w:val="32"/>
          <w:szCs w:val="32"/>
          <w:highlight w:val="none"/>
          <w:u w:val="none"/>
        </w:rPr>
        <w:t>、</w:t>
      </w:r>
      <w:r>
        <w:rPr>
          <w:rFonts w:hint="default" w:ascii="Times New Roman" w:hAnsi="Times New Roman" w:eastAsia="楷体_GB2312" w:cs="Times New Roman"/>
          <w:b w:val="0"/>
          <w:bCs w:val="0"/>
          <w:color w:val="auto"/>
          <w:spacing w:val="0"/>
          <w:sz w:val="32"/>
          <w:szCs w:val="32"/>
          <w:highlight w:val="none"/>
          <w:u w:val="none"/>
          <w:lang w:val="en-US" w:eastAsia="zh-CN"/>
        </w:rPr>
        <w:t>区</w:t>
      </w:r>
      <w:r>
        <w:rPr>
          <w:rFonts w:hint="default" w:ascii="Times New Roman" w:hAnsi="Times New Roman" w:eastAsia="楷体_GB2312" w:cs="Times New Roman"/>
          <w:b w:val="0"/>
          <w:bCs w:val="0"/>
          <w:color w:val="auto"/>
          <w:spacing w:val="0"/>
          <w:sz w:val="32"/>
          <w:szCs w:val="32"/>
          <w:highlight w:val="none"/>
          <w:u w:val="none"/>
        </w:rPr>
        <w:t>民政局、</w:t>
      </w:r>
      <w:r>
        <w:rPr>
          <w:rFonts w:hint="default" w:ascii="Times New Roman" w:hAnsi="Times New Roman" w:eastAsia="楷体_GB2312" w:cs="Times New Roman"/>
          <w:b w:val="0"/>
          <w:bCs w:val="0"/>
          <w:color w:val="auto"/>
          <w:spacing w:val="0"/>
          <w:sz w:val="32"/>
          <w:szCs w:val="32"/>
          <w:highlight w:val="none"/>
          <w:u w:val="none"/>
          <w:lang w:val="en-US" w:eastAsia="zh-CN"/>
        </w:rPr>
        <w:t>区</w:t>
      </w:r>
      <w:r>
        <w:rPr>
          <w:rFonts w:hint="default" w:ascii="Times New Roman" w:hAnsi="Times New Roman" w:eastAsia="楷体_GB2312" w:cs="Times New Roman"/>
          <w:b w:val="0"/>
          <w:bCs w:val="0"/>
          <w:color w:val="auto"/>
          <w:spacing w:val="0"/>
          <w:sz w:val="32"/>
          <w:szCs w:val="32"/>
          <w:highlight w:val="none"/>
          <w:u w:val="none"/>
          <w:lang w:eastAsia="zh-CN"/>
        </w:rPr>
        <w:t>财政局</w:t>
      </w:r>
      <w:r>
        <w:rPr>
          <w:rFonts w:hint="default" w:ascii="Times New Roman" w:hAnsi="Times New Roman" w:eastAsia="楷体_GB2312" w:cs="Times New Roman"/>
          <w:b w:val="0"/>
          <w:bCs w:val="0"/>
          <w:color w:val="auto"/>
          <w:spacing w:val="0"/>
          <w:sz w:val="32"/>
          <w:szCs w:val="32"/>
          <w:highlight w:val="none"/>
          <w:u w:val="none"/>
        </w:rPr>
        <w:t>、</w:t>
      </w:r>
      <w:r>
        <w:rPr>
          <w:rFonts w:hint="default" w:ascii="Times New Roman" w:hAnsi="Times New Roman" w:eastAsia="楷体_GB2312" w:cs="Times New Roman"/>
          <w:b w:val="0"/>
          <w:bCs w:val="0"/>
          <w:color w:val="auto"/>
          <w:spacing w:val="0"/>
          <w:sz w:val="32"/>
          <w:szCs w:val="32"/>
          <w:highlight w:val="none"/>
          <w:u w:val="none"/>
          <w:lang w:val="en-US" w:eastAsia="zh-CN"/>
        </w:rPr>
        <w:t>区</w:t>
      </w:r>
      <w:r>
        <w:rPr>
          <w:rFonts w:hint="default" w:ascii="Times New Roman" w:hAnsi="Times New Roman" w:eastAsia="楷体_GB2312" w:cs="Times New Roman"/>
          <w:b w:val="0"/>
          <w:bCs w:val="0"/>
          <w:color w:val="auto"/>
          <w:spacing w:val="0"/>
          <w:sz w:val="32"/>
          <w:szCs w:val="32"/>
          <w:highlight w:val="none"/>
          <w:u w:val="none"/>
          <w:lang w:eastAsia="zh-CN"/>
        </w:rPr>
        <w:t>住房城乡建设局、</w:t>
      </w:r>
      <w:r>
        <w:rPr>
          <w:rFonts w:hint="default" w:ascii="Times New Roman" w:hAnsi="Times New Roman" w:eastAsia="楷体_GB2312" w:cs="Times New Roman"/>
          <w:b w:val="0"/>
          <w:bCs w:val="0"/>
          <w:color w:val="auto"/>
          <w:spacing w:val="0"/>
          <w:sz w:val="32"/>
          <w:szCs w:val="32"/>
          <w:highlight w:val="none"/>
          <w:u w:val="none"/>
          <w:lang w:val="en-US" w:eastAsia="zh-CN"/>
        </w:rPr>
        <w:t>区</w:t>
      </w:r>
      <w:r>
        <w:rPr>
          <w:rFonts w:hint="default" w:ascii="Times New Roman" w:hAnsi="Times New Roman" w:eastAsia="楷体_GB2312" w:cs="Times New Roman"/>
          <w:b w:val="0"/>
          <w:bCs w:val="0"/>
          <w:color w:val="auto"/>
          <w:spacing w:val="0"/>
          <w:sz w:val="32"/>
          <w:szCs w:val="32"/>
          <w:highlight w:val="none"/>
          <w:u w:val="none"/>
        </w:rPr>
        <w:t>市场监管局、</w:t>
      </w:r>
      <w:r>
        <w:rPr>
          <w:rFonts w:hint="default" w:ascii="Times New Roman" w:hAnsi="Times New Roman" w:eastAsia="楷体_GB2312" w:cs="Times New Roman"/>
          <w:b w:val="0"/>
          <w:bCs w:val="0"/>
          <w:color w:val="auto"/>
          <w:spacing w:val="0"/>
          <w:sz w:val="32"/>
          <w:szCs w:val="32"/>
          <w:highlight w:val="none"/>
          <w:u w:val="none"/>
          <w:lang w:val="en-US" w:eastAsia="zh-CN"/>
        </w:rPr>
        <w:t>区</w:t>
      </w:r>
      <w:r>
        <w:rPr>
          <w:rFonts w:hint="default" w:ascii="Times New Roman" w:hAnsi="Times New Roman" w:eastAsia="楷体_GB2312" w:cs="Times New Roman"/>
          <w:b w:val="0"/>
          <w:bCs w:val="0"/>
          <w:color w:val="auto"/>
          <w:spacing w:val="0"/>
          <w:sz w:val="32"/>
          <w:szCs w:val="32"/>
          <w:highlight w:val="none"/>
          <w:u w:val="none"/>
          <w:lang w:eastAsia="zh-CN"/>
        </w:rPr>
        <w:t>医保</w:t>
      </w:r>
      <w:r>
        <w:rPr>
          <w:rFonts w:hint="default" w:ascii="Times New Roman" w:hAnsi="Times New Roman" w:eastAsia="楷体_GB2312" w:cs="Times New Roman"/>
          <w:b w:val="0"/>
          <w:bCs w:val="0"/>
          <w:color w:val="auto"/>
          <w:spacing w:val="0"/>
          <w:sz w:val="32"/>
          <w:szCs w:val="32"/>
          <w:highlight w:val="none"/>
          <w:u w:val="none"/>
        </w:rPr>
        <w:t>局、</w:t>
      </w:r>
      <w:r>
        <w:rPr>
          <w:rFonts w:hint="default" w:ascii="Times New Roman" w:hAnsi="Times New Roman" w:eastAsia="楷体_GB2312" w:cs="Times New Roman"/>
          <w:b w:val="0"/>
          <w:bCs w:val="0"/>
          <w:color w:val="auto"/>
          <w:spacing w:val="0"/>
          <w:sz w:val="32"/>
          <w:szCs w:val="32"/>
          <w:highlight w:val="none"/>
          <w:u w:val="none"/>
          <w:lang w:val="en-US" w:eastAsia="zh-CN"/>
        </w:rPr>
        <w:t>区</w:t>
      </w:r>
      <w:r>
        <w:rPr>
          <w:rFonts w:hint="default" w:ascii="Times New Roman" w:hAnsi="Times New Roman" w:eastAsia="楷体_GB2312" w:cs="Times New Roman"/>
          <w:b w:val="0"/>
          <w:bCs w:val="0"/>
          <w:color w:val="auto"/>
          <w:spacing w:val="0"/>
          <w:sz w:val="32"/>
          <w:szCs w:val="32"/>
          <w:highlight w:val="none"/>
          <w:u w:val="none"/>
        </w:rPr>
        <w:t>消防救援</w:t>
      </w:r>
      <w:r>
        <w:rPr>
          <w:rFonts w:hint="default" w:ascii="Times New Roman" w:hAnsi="Times New Roman" w:eastAsia="楷体_GB2312" w:cs="Times New Roman"/>
          <w:b w:val="0"/>
          <w:bCs w:val="0"/>
          <w:color w:val="auto"/>
          <w:spacing w:val="0"/>
          <w:sz w:val="32"/>
          <w:szCs w:val="32"/>
          <w:highlight w:val="none"/>
          <w:u w:val="none"/>
          <w:lang w:val="en-US" w:eastAsia="zh-CN"/>
        </w:rPr>
        <w:t>大</w:t>
      </w:r>
      <w:r>
        <w:rPr>
          <w:rFonts w:hint="default" w:ascii="Times New Roman" w:hAnsi="Times New Roman" w:eastAsia="楷体_GB2312" w:cs="Times New Roman"/>
          <w:b w:val="0"/>
          <w:bCs w:val="0"/>
          <w:color w:val="auto"/>
          <w:spacing w:val="0"/>
          <w:sz w:val="32"/>
          <w:szCs w:val="32"/>
          <w:highlight w:val="none"/>
          <w:u w:val="none"/>
        </w:rPr>
        <w:t>队</w:t>
      </w:r>
      <w:r>
        <w:rPr>
          <w:rFonts w:hint="default" w:ascii="Times New Roman" w:hAnsi="Times New Roman" w:eastAsia="楷体_GB2312" w:cs="Times New Roman"/>
          <w:b w:val="0"/>
          <w:bCs w:val="0"/>
          <w:color w:val="auto"/>
          <w:spacing w:val="0"/>
          <w:sz w:val="32"/>
          <w:szCs w:val="32"/>
          <w:highlight w:val="none"/>
          <w:u w:val="none"/>
          <w:lang w:eastAsia="zh-CN"/>
        </w:rPr>
        <w:t>）</w:t>
      </w:r>
    </w:p>
    <w:p w14:paraId="2CB60FF3">
      <w:pPr>
        <w:keepNext w:val="0"/>
        <w:keepLines w:val="0"/>
        <w:pageBreakBefore w:val="0"/>
        <w:widowControl w:val="0"/>
        <w:kinsoku/>
        <w:wordWrap/>
        <w:overflowPunct w:val="0"/>
        <w:topLinePunct w:val="0"/>
        <w:autoSpaceDE/>
        <w:autoSpaceDN/>
        <w:bidi w:val="0"/>
        <w:adjustRightInd/>
        <w:snapToGrid/>
        <w:spacing w:line="560" w:lineRule="exact"/>
        <w:ind w:left="0" w:leftChars="0" w:firstLine="643" w:firstLineChars="200"/>
        <w:contextualSpacing/>
        <w:jc w:val="both"/>
        <w:textAlignment w:val="auto"/>
        <w:outlineLvl w:val="9"/>
        <w:rPr>
          <w:rFonts w:hint="default" w:ascii="Times New Roman" w:hAnsi="Times New Roman" w:eastAsia="楷体_GB2312" w:cs="Times New Roman"/>
          <w:b w:val="0"/>
          <w:bCs w:val="0"/>
          <w:color w:val="auto"/>
          <w:spacing w:val="0"/>
          <w:sz w:val="32"/>
          <w:szCs w:val="32"/>
          <w:highlight w:val="none"/>
          <w:u w:val="none"/>
          <w:lang w:val="en-US" w:eastAsia="zh-CN"/>
        </w:rPr>
      </w:pPr>
      <w:r>
        <w:rPr>
          <w:rFonts w:hint="default" w:ascii="Times New Roman" w:hAnsi="Times New Roman" w:eastAsia="仿宋_GB2312" w:cs="Times New Roman"/>
          <w:b/>
          <w:bCs/>
          <w:color w:val="auto"/>
          <w:spacing w:val="0"/>
          <w:sz w:val="32"/>
          <w:szCs w:val="32"/>
          <w:highlight w:val="none"/>
          <w:u w:val="none"/>
          <w:lang w:val="en-US" w:eastAsia="zh-CN"/>
        </w:rPr>
        <w:t>9、强化中医药特色服务。</w:t>
      </w:r>
      <w:r>
        <w:rPr>
          <w:rFonts w:hint="default" w:ascii="Times New Roman" w:hAnsi="Times New Roman" w:eastAsia="仿宋_GB2312" w:cs="Times New Roman"/>
          <w:b w:val="0"/>
          <w:bCs w:val="0"/>
          <w:color w:val="auto"/>
          <w:spacing w:val="0"/>
          <w:sz w:val="32"/>
          <w:szCs w:val="32"/>
          <w:highlight w:val="none"/>
          <w:u w:val="none"/>
        </w:rPr>
        <w:t>将中医诊疗、治未病、养生保健等融入医养服务全过程</w:t>
      </w:r>
      <w:r>
        <w:rPr>
          <w:rFonts w:hint="default" w:ascii="Times New Roman" w:hAnsi="Times New Roman" w:eastAsia="仿宋_GB2312" w:cs="Times New Roman"/>
          <w:b w:val="0"/>
          <w:bCs w:val="0"/>
          <w:color w:val="auto"/>
          <w:spacing w:val="0"/>
          <w:sz w:val="32"/>
          <w:szCs w:val="32"/>
          <w:highlight w:val="none"/>
          <w:u w:val="none"/>
          <w:lang w:eastAsia="zh-CN"/>
        </w:rPr>
        <w:t>，</w:t>
      </w:r>
      <w:r>
        <w:rPr>
          <w:rFonts w:hint="default" w:ascii="Times New Roman" w:hAnsi="Times New Roman" w:eastAsia="仿宋_GB2312" w:cs="Times New Roman"/>
          <w:b w:val="0"/>
          <w:bCs w:val="0"/>
          <w:color w:val="auto"/>
          <w:spacing w:val="0"/>
          <w:sz w:val="32"/>
          <w:szCs w:val="32"/>
          <w:highlight w:val="none"/>
          <w:u w:val="none"/>
        </w:rPr>
        <w:t>推广使用中医药适宜技术，提供中医药特色康复、膳食营养指导等服务，开展个性化起居养生、情志调养等健康指导。加快“两院一体”医养结合机构与二级及以上智慧共享中药房的信息共享，完善处方流转、调配煎煮与集中配送等关键环节的药事服务，全面提升中医药服务的可及性。</w:t>
      </w:r>
      <w:r>
        <w:rPr>
          <w:rFonts w:hint="default" w:ascii="Times New Roman" w:hAnsi="Times New Roman" w:eastAsia="楷体_GB2312" w:cs="Times New Roman"/>
          <w:b w:val="0"/>
          <w:bCs w:val="0"/>
          <w:color w:val="auto"/>
          <w:spacing w:val="0"/>
          <w:sz w:val="32"/>
          <w:szCs w:val="32"/>
          <w:highlight w:val="none"/>
          <w:u w:val="none"/>
        </w:rPr>
        <w:t>（责任单位：区卫健局）</w:t>
      </w:r>
    </w:p>
    <w:p w14:paraId="5BCA94AB">
      <w:pPr>
        <w:keepNext w:val="0"/>
        <w:keepLines w:val="0"/>
        <w:pageBreakBefore w:val="0"/>
        <w:widowControl w:val="0"/>
        <w:kinsoku/>
        <w:wordWrap/>
        <w:overflowPunct w:val="0"/>
        <w:topLinePunct w:val="0"/>
        <w:autoSpaceDE/>
        <w:autoSpaceDN/>
        <w:bidi w:val="0"/>
        <w:adjustRightInd/>
        <w:snapToGrid/>
        <w:spacing w:line="560" w:lineRule="exact"/>
        <w:ind w:left="0" w:leftChars="0" w:firstLine="643" w:firstLineChars="200"/>
        <w:jc w:val="both"/>
        <w:textAlignment w:val="auto"/>
        <w:outlineLvl w:val="9"/>
        <w:rPr>
          <w:rFonts w:hint="default" w:ascii="Times New Roman" w:hAnsi="Times New Roman" w:eastAsia="楷体_GB2312" w:cs="Times New Roman"/>
          <w:b w:val="0"/>
          <w:bCs w:val="0"/>
          <w:color w:val="auto"/>
          <w:spacing w:val="0"/>
          <w:sz w:val="32"/>
          <w:szCs w:val="32"/>
          <w:highlight w:val="none"/>
          <w:u w:val="none"/>
        </w:rPr>
      </w:pPr>
      <w:r>
        <w:rPr>
          <w:rFonts w:hint="default" w:ascii="Times New Roman" w:hAnsi="Times New Roman" w:eastAsia="仿宋_GB2312" w:cs="Times New Roman"/>
          <w:b/>
          <w:bCs/>
          <w:color w:val="auto"/>
          <w:spacing w:val="0"/>
          <w:sz w:val="32"/>
          <w:szCs w:val="32"/>
          <w:highlight w:val="none"/>
          <w:u w:val="none"/>
          <w:lang w:val="en-US" w:eastAsia="zh-CN"/>
        </w:rPr>
        <w:t>10、强化人才队伍培育。</w:t>
      </w:r>
      <w:r>
        <w:rPr>
          <w:rFonts w:hint="default" w:ascii="Times New Roman" w:hAnsi="Times New Roman" w:eastAsia="仿宋_GB2312" w:cs="Times New Roman"/>
          <w:b w:val="0"/>
          <w:bCs w:val="0"/>
          <w:color w:val="auto"/>
          <w:spacing w:val="0"/>
          <w:sz w:val="32"/>
          <w:szCs w:val="32"/>
          <w:highlight w:val="none"/>
          <w:u w:val="none"/>
        </w:rPr>
        <w:t>研究制定开展“两院一体”医疗机构医护人员的定向培养、合作培养和针对性培养政策，加快培养老年医学、康复、护理、营养、心理和社会工作等方面专业人才</w:t>
      </w:r>
      <w:r>
        <w:rPr>
          <w:rFonts w:hint="default" w:ascii="Times New Roman" w:hAnsi="Times New Roman" w:eastAsia="仿宋_GB2312" w:cs="Times New Roman"/>
          <w:b w:val="0"/>
          <w:bCs w:val="0"/>
          <w:color w:val="auto"/>
          <w:spacing w:val="0"/>
          <w:sz w:val="32"/>
          <w:szCs w:val="32"/>
          <w:highlight w:val="none"/>
          <w:u w:val="none"/>
          <w:lang w:eastAsia="zh-CN"/>
        </w:rPr>
        <w:t>，</w:t>
      </w:r>
      <w:r>
        <w:rPr>
          <w:rFonts w:hint="default" w:ascii="Times New Roman" w:hAnsi="Times New Roman" w:eastAsia="仿宋_GB2312" w:cs="Times New Roman"/>
          <w:b w:val="0"/>
          <w:bCs w:val="0"/>
          <w:color w:val="auto"/>
          <w:spacing w:val="0"/>
          <w:sz w:val="32"/>
          <w:szCs w:val="32"/>
          <w:highlight w:val="none"/>
          <w:u w:val="none"/>
        </w:rPr>
        <w:t>不断增进医养结合发展的人才保障。</w:t>
      </w:r>
      <w:r>
        <w:rPr>
          <w:rFonts w:hint="default" w:ascii="Times New Roman" w:hAnsi="Times New Roman" w:eastAsia="仿宋_GB2312" w:cs="Times New Roman"/>
          <w:b w:val="0"/>
          <w:bCs w:val="0"/>
          <w:color w:val="auto"/>
          <w:spacing w:val="0"/>
          <w:sz w:val="32"/>
          <w:szCs w:val="32"/>
          <w:highlight w:val="none"/>
          <w:u w:val="none"/>
          <w:lang w:val="en-US" w:eastAsia="zh-CN"/>
        </w:rPr>
        <w:t>整合医疗与养老从业人员，在人员招聘、培养上给予政策倾斜，定期开展医疗护理、养老照护、应急处置等专业培训，</w:t>
      </w:r>
      <w:r>
        <w:rPr>
          <w:rFonts w:hint="default" w:ascii="Times New Roman" w:hAnsi="Times New Roman" w:eastAsia="仿宋_GB2312" w:cs="Times New Roman"/>
          <w:b w:val="0"/>
          <w:bCs w:val="0"/>
          <w:color w:val="auto"/>
          <w:spacing w:val="0"/>
          <w:sz w:val="32"/>
          <w:szCs w:val="32"/>
          <w:highlight w:val="none"/>
          <w:u w:val="none"/>
        </w:rPr>
        <w:t>推进养老护理员等职业技能鉴定工作。</w:t>
      </w:r>
      <w:r>
        <w:rPr>
          <w:rFonts w:hint="default" w:ascii="Times New Roman" w:hAnsi="Times New Roman" w:cs="Times New Roman"/>
          <w:b w:val="0"/>
          <w:bCs w:val="0"/>
          <w:color w:val="auto"/>
          <w:spacing w:val="0"/>
          <w:sz w:val="32"/>
          <w:szCs w:val="32"/>
          <w:highlight w:val="none"/>
          <w:u w:val="none"/>
          <w:lang w:eastAsia="zh-CN"/>
        </w:rPr>
        <w:t>（</w:t>
      </w:r>
      <w:r>
        <w:rPr>
          <w:rFonts w:hint="default" w:ascii="Times New Roman" w:hAnsi="Times New Roman" w:eastAsia="楷体_GB2312" w:cs="Times New Roman"/>
          <w:b w:val="0"/>
          <w:bCs w:val="0"/>
          <w:color w:val="auto"/>
          <w:spacing w:val="0"/>
          <w:sz w:val="32"/>
          <w:szCs w:val="32"/>
          <w:highlight w:val="none"/>
          <w:u w:val="none"/>
        </w:rPr>
        <w:t>责任单位：</w:t>
      </w:r>
      <w:r>
        <w:rPr>
          <w:rFonts w:hint="default" w:ascii="Times New Roman" w:hAnsi="Times New Roman" w:eastAsia="楷体_GB2312" w:cs="Times New Roman"/>
          <w:b w:val="0"/>
          <w:bCs w:val="0"/>
          <w:color w:val="auto"/>
          <w:spacing w:val="0"/>
          <w:sz w:val="32"/>
          <w:szCs w:val="32"/>
          <w:highlight w:val="none"/>
          <w:u w:val="none"/>
          <w:lang w:val="en-US" w:eastAsia="zh-CN"/>
        </w:rPr>
        <w:t>区</w:t>
      </w:r>
      <w:r>
        <w:rPr>
          <w:rFonts w:hint="default" w:ascii="Times New Roman" w:hAnsi="Times New Roman" w:eastAsia="楷体_GB2312" w:cs="Times New Roman"/>
          <w:b w:val="0"/>
          <w:bCs w:val="0"/>
          <w:color w:val="auto"/>
          <w:spacing w:val="0"/>
          <w:sz w:val="32"/>
          <w:szCs w:val="32"/>
          <w:highlight w:val="none"/>
          <w:u w:val="none"/>
        </w:rPr>
        <w:t>人社局、</w:t>
      </w:r>
      <w:r>
        <w:rPr>
          <w:rFonts w:hint="default" w:ascii="Times New Roman" w:hAnsi="Times New Roman" w:eastAsia="楷体_GB2312" w:cs="Times New Roman"/>
          <w:b w:val="0"/>
          <w:bCs w:val="0"/>
          <w:color w:val="auto"/>
          <w:spacing w:val="0"/>
          <w:sz w:val="32"/>
          <w:szCs w:val="32"/>
          <w:highlight w:val="none"/>
          <w:u w:val="none"/>
          <w:lang w:val="en-US" w:eastAsia="zh-CN"/>
        </w:rPr>
        <w:t>区</w:t>
      </w:r>
      <w:r>
        <w:rPr>
          <w:rFonts w:hint="default" w:ascii="Times New Roman" w:hAnsi="Times New Roman" w:eastAsia="楷体_GB2312" w:cs="Times New Roman"/>
          <w:b w:val="0"/>
          <w:bCs w:val="0"/>
          <w:color w:val="auto"/>
          <w:spacing w:val="0"/>
          <w:sz w:val="32"/>
          <w:szCs w:val="32"/>
          <w:highlight w:val="none"/>
          <w:u w:val="none"/>
        </w:rPr>
        <w:t>民政局、</w:t>
      </w:r>
      <w:r>
        <w:rPr>
          <w:rFonts w:hint="default" w:ascii="Times New Roman" w:hAnsi="Times New Roman" w:eastAsia="楷体_GB2312" w:cs="Times New Roman"/>
          <w:b w:val="0"/>
          <w:bCs w:val="0"/>
          <w:color w:val="auto"/>
          <w:spacing w:val="0"/>
          <w:sz w:val="32"/>
          <w:szCs w:val="32"/>
          <w:highlight w:val="none"/>
          <w:u w:val="none"/>
          <w:lang w:val="en-US" w:eastAsia="zh-CN"/>
        </w:rPr>
        <w:t>区</w:t>
      </w:r>
      <w:r>
        <w:rPr>
          <w:rFonts w:hint="default" w:ascii="Times New Roman" w:hAnsi="Times New Roman" w:eastAsia="楷体_GB2312" w:cs="Times New Roman"/>
          <w:b w:val="0"/>
          <w:bCs w:val="0"/>
          <w:color w:val="auto"/>
          <w:spacing w:val="0"/>
          <w:sz w:val="32"/>
          <w:szCs w:val="32"/>
          <w:highlight w:val="none"/>
          <w:u w:val="none"/>
        </w:rPr>
        <w:t>卫健局、</w:t>
      </w:r>
      <w:r>
        <w:rPr>
          <w:rFonts w:hint="default" w:ascii="Times New Roman" w:hAnsi="Times New Roman" w:eastAsia="楷体_GB2312" w:cs="Times New Roman"/>
          <w:b w:val="0"/>
          <w:bCs w:val="0"/>
          <w:color w:val="auto"/>
          <w:spacing w:val="0"/>
          <w:sz w:val="32"/>
          <w:szCs w:val="32"/>
          <w:highlight w:val="none"/>
          <w:u w:val="none"/>
          <w:lang w:val="en-US" w:eastAsia="zh-CN"/>
        </w:rPr>
        <w:t>区</w:t>
      </w:r>
      <w:r>
        <w:rPr>
          <w:rFonts w:hint="default" w:ascii="Times New Roman" w:hAnsi="Times New Roman" w:eastAsia="楷体_GB2312" w:cs="Times New Roman"/>
          <w:b w:val="0"/>
          <w:bCs w:val="0"/>
          <w:color w:val="auto"/>
          <w:spacing w:val="0"/>
          <w:sz w:val="32"/>
          <w:szCs w:val="32"/>
          <w:highlight w:val="none"/>
          <w:u w:val="none"/>
        </w:rPr>
        <w:t>教体局</w:t>
      </w:r>
      <w:r>
        <w:rPr>
          <w:rFonts w:hint="default" w:ascii="Times New Roman" w:hAnsi="Times New Roman" w:cs="Times New Roman"/>
          <w:b w:val="0"/>
          <w:bCs w:val="0"/>
          <w:color w:val="auto"/>
          <w:spacing w:val="0"/>
          <w:sz w:val="32"/>
          <w:szCs w:val="32"/>
          <w:highlight w:val="none"/>
          <w:u w:val="none"/>
          <w:lang w:eastAsia="zh-CN"/>
        </w:rPr>
        <w:t>）</w:t>
      </w:r>
    </w:p>
    <w:p w14:paraId="16D06415">
      <w:pPr>
        <w:keepNext w:val="0"/>
        <w:keepLines w:val="0"/>
        <w:pageBreakBefore w:val="0"/>
        <w:widowControl w:val="0"/>
        <w:kinsoku/>
        <w:wordWrap/>
        <w:overflowPunct w:val="0"/>
        <w:topLinePunct w:val="0"/>
        <w:autoSpaceDE/>
        <w:autoSpaceDN/>
        <w:bidi w:val="0"/>
        <w:adjustRightInd/>
        <w:snapToGrid/>
        <w:spacing w:line="560" w:lineRule="exact"/>
        <w:ind w:left="0" w:leftChars="0" w:firstLine="643" w:firstLineChars="200"/>
        <w:contextualSpacing/>
        <w:jc w:val="both"/>
        <w:textAlignment w:val="auto"/>
        <w:outlineLvl w:val="9"/>
        <w:rPr>
          <w:rFonts w:hint="default" w:ascii="Times New Roman" w:hAnsi="Times New Roman" w:eastAsia="楷体_GB2312" w:cs="Times New Roman"/>
          <w:b/>
          <w:bCs/>
          <w:color w:val="auto"/>
          <w:spacing w:val="0"/>
          <w:sz w:val="32"/>
          <w:szCs w:val="32"/>
          <w:highlight w:val="none"/>
          <w:u w:val="none"/>
          <w:lang w:val="en-US" w:eastAsia="zh-CN"/>
        </w:rPr>
      </w:pPr>
      <w:r>
        <w:rPr>
          <w:rFonts w:hint="default" w:ascii="Times New Roman" w:hAnsi="Times New Roman" w:eastAsia="楷体_GB2312" w:cs="Times New Roman"/>
          <w:b/>
          <w:bCs/>
          <w:color w:val="auto"/>
          <w:spacing w:val="0"/>
          <w:sz w:val="32"/>
          <w:szCs w:val="32"/>
          <w:highlight w:val="none"/>
          <w:u w:val="none"/>
          <w:lang w:eastAsia="zh-CN"/>
        </w:rPr>
        <w:t>（</w:t>
      </w:r>
      <w:r>
        <w:rPr>
          <w:rFonts w:hint="default" w:ascii="Times New Roman" w:hAnsi="Times New Roman" w:eastAsia="楷体_GB2312" w:cs="Times New Roman"/>
          <w:b/>
          <w:bCs/>
          <w:color w:val="auto"/>
          <w:spacing w:val="0"/>
          <w:sz w:val="32"/>
          <w:szCs w:val="32"/>
          <w:highlight w:val="none"/>
          <w:u w:val="none"/>
          <w:lang w:val="en-US" w:eastAsia="zh-CN"/>
        </w:rPr>
        <w:t>四</w:t>
      </w:r>
      <w:r>
        <w:rPr>
          <w:rFonts w:hint="default" w:ascii="Times New Roman" w:hAnsi="Times New Roman" w:eastAsia="楷体_GB2312" w:cs="Times New Roman"/>
          <w:b/>
          <w:bCs/>
          <w:color w:val="auto"/>
          <w:spacing w:val="0"/>
          <w:sz w:val="32"/>
          <w:szCs w:val="32"/>
          <w:highlight w:val="none"/>
          <w:u w:val="none"/>
          <w:lang w:eastAsia="zh-CN"/>
        </w:rPr>
        <w:t>）</w:t>
      </w:r>
      <w:r>
        <w:rPr>
          <w:rFonts w:hint="default" w:ascii="Times New Roman" w:hAnsi="Times New Roman" w:eastAsia="楷体_GB2312" w:cs="Times New Roman"/>
          <w:b/>
          <w:bCs/>
          <w:color w:val="auto"/>
          <w:spacing w:val="0"/>
          <w:sz w:val="32"/>
          <w:szCs w:val="32"/>
          <w:highlight w:val="none"/>
          <w:u w:val="none"/>
          <w:lang w:val="en-US" w:eastAsia="zh-CN"/>
        </w:rPr>
        <w:t>实施要素支撑保障工程</w:t>
      </w:r>
    </w:p>
    <w:p w14:paraId="3AADDB52">
      <w:pPr>
        <w:keepNext w:val="0"/>
        <w:keepLines w:val="0"/>
        <w:pageBreakBefore w:val="0"/>
        <w:widowControl w:val="0"/>
        <w:kinsoku/>
        <w:wordWrap/>
        <w:overflowPunct w:val="0"/>
        <w:topLinePunct w:val="0"/>
        <w:autoSpaceDE/>
        <w:autoSpaceDN/>
        <w:bidi w:val="0"/>
        <w:adjustRightInd/>
        <w:snapToGrid/>
        <w:spacing w:line="560" w:lineRule="exact"/>
        <w:ind w:left="0" w:leftChars="0" w:firstLine="643" w:firstLineChars="200"/>
        <w:contextualSpacing/>
        <w:jc w:val="both"/>
        <w:textAlignment w:val="auto"/>
        <w:outlineLvl w:val="9"/>
        <w:rPr>
          <w:rFonts w:hint="default" w:ascii="Times New Roman" w:hAnsi="Times New Roman" w:eastAsia="楷体_GB2312" w:cs="Times New Roman"/>
          <w:b w:val="0"/>
          <w:bCs w:val="0"/>
          <w:color w:val="auto"/>
          <w:spacing w:val="0"/>
          <w:sz w:val="32"/>
          <w:szCs w:val="32"/>
          <w:highlight w:val="none"/>
          <w:u w:val="none"/>
          <w:lang w:val="en-US" w:eastAsia="zh-CN"/>
        </w:rPr>
      </w:pPr>
      <w:r>
        <w:rPr>
          <w:rFonts w:hint="default" w:ascii="Times New Roman" w:hAnsi="Times New Roman" w:eastAsia="仿宋_GB2312" w:cs="Times New Roman"/>
          <w:b/>
          <w:bCs/>
          <w:color w:val="auto"/>
          <w:spacing w:val="0"/>
          <w:sz w:val="32"/>
          <w:szCs w:val="32"/>
          <w:highlight w:val="none"/>
          <w:u w:val="none"/>
          <w:lang w:val="en-US" w:eastAsia="zh-CN"/>
        </w:rPr>
        <w:t>11、强化组织保障。</w:t>
      </w:r>
      <w:r>
        <w:rPr>
          <w:rFonts w:hint="default" w:ascii="Times New Roman" w:hAnsi="Times New Roman" w:eastAsia="仿宋_GB2312" w:cs="Times New Roman"/>
          <w:b w:val="0"/>
          <w:bCs w:val="0"/>
          <w:color w:val="auto"/>
          <w:spacing w:val="0"/>
          <w:sz w:val="32"/>
          <w:szCs w:val="32"/>
          <w:highlight w:val="none"/>
          <w:u w:val="none"/>
        </w:rPr>
        <w:t>各有关单位要</w:t>
      </w:r>
      <w:r>
        <w:rPr>
          <w:rFonts w:hint="default" w:ascii="Times New Roman" w:hAnsi="Times New Roman" w:eastAsia="仿宋_GB2312" w:cs="Times New Roman"/>
          <w:b w:val="0"/>
          <w:bCs w:val="0"/>
          <w:color w:val="auto"/>
          <w:spacing w:val="0"/>
          <w:sz w:val="32"/>
          <w:szCs w:val="32"/>
          <w:highlight w:val="none"/>
          <w:u w:val="none"/>
          <w:lang w:val="en-US" w:eastAsia="zh-CN"/>
        </w:rPr>
        <w:t>根据自身职责</w:t>
      </w:r>
      <w:r>
        <w:rPr>
          <w:rFonts w:hint="default" w:ascii="Times New Roman" w:hAnsi="Times New Roman" w:eastAsia="仿宋_GB2312" w:cs="Times New Roman"/>
          <w:b w:val="0"/>
          <w:bCs w:val="0"/>
          <w:color w:val="auto"/>
          <w:spacing w:val="0"/>
          <w:sz w:val="32"/>
          <w:szCs w:val="32"/>
          <w:highlight w:val="none"/>
          <w:u w:val="none"/>
        </w:rPr>
        <w:t>支持“两院一体”建设，并给予相应政策倾斜</w:t>
      </w:r>
      <w:r>
        <w:rPr>
          <w:rFonts w:hint="default" w:ascii="Times New Roman" w:hAnsi="Times New Roman" w:eastAsia="仿宋_GB2312" w:cs="Times New Roman"/>
          <w:b w:val="0"/>
          <w:bCs w:val="0"/>
          <w:color w:val="auto"/>
          <w:spacing w:val="0"/>
          <w:sz w:val="32"/>
          <w:szCs w:val="32"/>
          <w:highlight w:val="none"/>
          <w:u w:val="none"/>
          <w:lang w:eastAsia="zh-CN"/>
        </w:rPr>
        <w:t>，</w:t>
      </w:r>
      <w:r>
        <w:rPr>
          <w:rFonts w:hint="default" w:ascii="Times New Roman" w:hAnsi="Times New Roman" w:eastAsia="仿宋_GB2312" w:cs="Times New Roman"/>
          <w:b w:val="0"/>
          <w:bCs w:val="0"/>
          <w:color w:val="auto"/>
          <w:spacing w:val="0"/>
          <w:sz w:val="32"/>
          <w:szCs w:val="32"/>
          <w:highlight w:val="none"/>
          <w:u w:val="none"/>
        </w:rPr>
        <w:t>在推进“两院一体”工作中，要着力解决好人、财、物等方面的需求，确保“两院一体”工作有序推进。对卫生院申请医养结合发展用地，可</w:t>
      </w:r>
      <w:r>
        <w:rPr>
          <w:rFonts w:hint="default" w:ascii="Times New Roman" w:hAnsi="Times New Roman" w:eastAsia="楷体_GB2312" w:cs="Times New Roman"/>
          <w:b w:val="0"/>
          <w:bCs w:val="0"/>
          <w:color w:val="auto"/>
          <w:spacing w:val="0"/>
          <w:kern w:val="0"/>
          <w:sz w:val="32"/>
          <w:szCs w:val="32"/>
          <w:highlight w:val="none"/>
          <w:u w:val="none"/>
          <w:lang w:val="en-US" w:eastAsia="zh-CN" w:bidi="ar"/>
        </w:rPr>
        <w:t>采取</w:t>
      </w:r>
      <w:r>
        <w:rPr>
          <w:rFonts w:hint="default" w:ascii="Times New Roman" w:hAnsi="Times New Roman" w:eastAsia="仿宋_GB2312" w:cs="Times New Roman"/>
          <w:b w:val="0"/>
          <w:bCs w:val="0"/>
          <w:color w:val="auto"/>
          <w:spacing w:val="0"/>
          <w:sz w:val="32"/>
          <w:szCs w:val="32"/>
          <w:highlight w:val="none"/>
          <w:u w:val="none"/>
        </w:rPr>
        <w:t>划拨方式，优先保障用地。</w:t>
      </w:r>
      <w:r>
        <w:rPr>
          <w:rFonts w:hint="default" w:ascii="Times New Roman" w:hAnsi="Times New Roman" w:eastAsia="楷体_GB2312" w:cs="Times New Roman"/>
          <w:b w:val="0"/>
          <w:bCs w:val="0"/>
          <w:color w:val="auto"/>
          <w:spacing w:val="0"/>
          <w:sz w:val="32"/>
          <w:szCs w:val="32"/>
          <w:highlight w:val="none"/>
          <w:u w:val="none"/>
          <w:lang w:eastAsia="zh-CN"/>
        </w:rPr>
        <w:t>（</w:t>
      </w:r>
      <w:r>
        <w:rPr>
          <w:rFonts w:hint="default" w:ascii="Times New Roman" w:hAnsi="Times New Roman" w:eastAsia="楷体_GB2312" w:cs="Times New Roman"/>
          <w:b w:val="0"/>
          <w:bCs w:val="0"/>
          <w:color w:val="auto"/>
          <w:spacing w:val="0"/>
          <w:sz w:val="32"/>
          <w:szCs w:val="32"/>
          <w:highlight w:val="none"/>
          <w:u w:val="none"/>
        </w:rPr>
        <w:t>责任单位：</w:t>
      </w:r>
      <w:r>
        <w:rPr>
          <w:rFonts w:hint="default" w:ascii="Times New Roman" w:hAnsi="Times New Roman" w:eastAsia="楷体_GB2312" w:cs="Times New Roman"/>
          <w:b w:val="0"/>
          <w:bCs w:val="0"/>
          <w:color w:val="auto"/>
          <w:spacing w:val="0"/>
          <w:sz w:val="32"/>
          <w:szCs w:val="32"/>
          <w:highlight w:val="none"/>
          <w:u w:val="none"/>
          <w:lang w:val="en-US" w:eastAsia="zh-CN"/>
        </w:rPr>
        <w:t>区</w:t>
      </w:r>
      <w:r>
        <w:rPr>
          <w:rFonts w:hint="default" w:ascii="Times New Roman" w:hAnsi="Times New Roman" w:eastAsia="楷体_GB2312" w:cs="Times New Roman"/>
          <w:b w:val="0"/>
          <w:bCs w:val="0"/>
          <w:color w:val="auto"/>
          <w:spacing w:val="0"/>
          <w:sz w:val="32"/>
          <w:szCs w:val="32"/>
          <w:highlight w:val="none"/>
          <w:u w:val="none"/>
        </w:rPr>
        <w:t>委编办、</w:t>
      </w:r>
      <w:r>
        <w:rPr>
          <w:rFonts w:hint="default" w:ascii="Times New Roman" w:hAnsi="Times New Roman" w:eastAsia="楷体_GB2312" w:cs="Times New Roman"/>
          <w:b w:val="0"/>
          <w:bCs w:val="0"/>
          <w:color w:val="auto"/>
          <w:spacing w:val="0"/>
          <w:sz w:val="32"/>
          <w:szCs w:val="32"/>
          <w:highlight w:val="none"/>
          <w:u w:val="none"/>
          <w:lang w:val="en-US" w:eastAsia="zh-CN"/>
        </w:rPr>
        <w:t>区</w:t>
      </w:r>
      <w:r>
        <w:rPr>
          <w:rFonts w:hint="default" w:ascii="Times New Roman" w:hAnsi="Times New Roman" w:eastAsia="楷体_GB2312" w:cs="Times New Roman"/>
          <w:b w:val="0"/>
          <w:bCs w:val="0"/>
          <w:color w:val="auto"/>
          <w:spacing w:val="0"/>
          <w:sz w:val="32"/>
          <w:szCs w:val="32"/>
          <w:highlight w:val="none"/>
          <w:u w:val="none"/>
        </w:rPr>
        <w:t>自然资源局、</w:t>
      </w:r>
      <w:r>
        <w:rPr>
          <w:rFonts w:hint="default" w:ascii="Times New Roman" w:hAnsi="Times New Roman" w:eastAsia="楷体_GB2312" w:cs="Times New Roman"/>
          <w:b w:val="0"/>
          <w:bCs w:val="0"/>
          <w:color w:val="auto"/>
          <w:spacing w:val="0"/>
          <w:sz w:val="32"/>
          <w:szCs w:val="32"/>
          <w:highlight w:val="none"/>
          <w:u w:val="none"/>
          <w:lang w:val="en-US" w:eastAsia="zh-CN"/>
        </w:rPr>
        <w:t>区</w:t>
      </w:r>
      <w:r>
        <w:rPr>
          <w:rFonts w:hint="default" w:ascii="Times New Roman" w:hAnsi="Times New Roman" w:eastAsia="楷体_GB2312" w:cs="Times New Roman"/>
          <w:b w:val="0"/>
          <w:bCs w:val="0"/>
          <w:color w:val="auto"/>
          <w:spacing w:val="0"/>
          <w:sz w:val="32"/>
          <w:szCs w:val="32"/>
          <w:highlight w:val="none"/>
          <w:u w:val="none"/>
        </w:rPr>
        <w:t>住建局、</w:t>
      </w:r>
      <w:r>
        <w:rPr>
          <w:rFonts w:hint="default" w:ascii="Times New Roman" w:hAnsi="Times New Roman" w:eastAsia="楷体_GB2312" w:cs="Times New Roman"/>
          <w:b w:val="0"/>
          <w:bCs w:val="0"/>
          <w:color w:val="auto"/>
          <w:spacing w:val="0"/>
          <w:sz w:val="32"/>
          <w:szCs w:val="32"/>
          <w:highlight w:val="none"/>
          <w:u w:val="none"/>
          <w:lang w:val="en-US" w:eastAsia="zh-CN"/>
        </w:rPr>
        <w:t>区</w:t>
      </w:r>
      <w:r>
        <w:rPr>
          <w:rFonts w:hint="default" w:ascii="Times New Roman" w:hAnsi="Times New Roman" w:eastAsia="楷体_GB2312" w:cs="Times New Roman"/>
          <w:b w:val="0"/>
          <w:bCs w:val="0"/>
          <w:color w:val="auto"/>
          <w:spacing w:val="0"/>
          <w:sz w:val="32"/>
          <w:szCs w:val="32"/>
          <w:highlight w:val="none"/>
          <w:u w:val="none"/>
        </w:rPr>
        <w:t>医保局、</w:t>
      </w:r>
      <w:r>
        <w:rPr>
          <w:rFonts w:hint="default" w:ascii="Times New Roman" w:hAnsi="Times New Roman" w:eastAsia="楷体_GB2312" w:cs="Times New Roman"/>
          <w:b w:val="0"/>
          <w:bCs w:val="0"/>
          <w:color w:val="auto"/>
          <w:spacing w:val="0"/>
          <w:sz w:val="32"/>
          <w:szCs w:val="32"/>
          <w:highlight w:val="none"/>
          <w:u w:val="none"/>
          <w:lang w:val="en-US" w:eastAsia="zh-CN"/>
        </w:rPr>
        <w:t>区</w:t>
      </w:r>
      <w:r>
        <w:rPr>
          <w:rFonts w:hint="default" w:ascii="Times New Roman" w:hAnsi="Times New Roman" w:eastAsia="楷体_GB2312" w:cs="Times New Roman"/>
          <w:b w:val="0"/>
          <w:bCs w:val="0"/>
          <w:color w:val="auto"/>
          <w:spacing w:val="0"/>
          <w:sz w:val="32"/>
          <w:szCs w:val="32"/>
          <w:highlight w:val="none"/>
          <w:u w:val="none"/>
        </w:rPr>
        <w:t>人社局、</w:t>
      </w:r>
      <w:r>
        <w:rPr>
          <w:rFonts w:hint="default" w:ascii="Times New Roman" w:hAnsi="Times New Roman" w:eastAsia="楷体_GB2312" w:cs="Times New Roman"/>
          <w:b w:val="0"/>
          <w:bCs w:val="0"/>
          <w:color w:val="auto"/>
          <w:spacing w:val="0"/>
          <w:sz w:val="32"/>
          <w:szCs w:val="32"/>
          <w:highlight w:val="none"/>
          <w:u w:val="none"/>
          <w:lang w:val="en-US" w:eastAsia="zh-CN"/>
        </w:rPr>
        <w:t>区</w:t>
      </w:r>
      <w:r>
        <w:rPr>
          <w:rFonts w:hint="default" w:ascii="Times New Roman" w:hAnsi="Times New Roman" w:eastAsia="楷体_GB2312" w:cs="Times New Roman"/>
          <w:b w:val="0"/>
          <w:bCs w:val="0"/>
          <w:color w:val="auto"/>
          <w:spacing w:val="0"/>
          <w:sz w:val="32"/>
          <w:szCs w:val="32"/>
          <w:highlight w:val="none"/>
          <w:u w:val="none"/>
        </w:rPr>
        <w:t>教体局、</w:t>
      </w:r>
      <w:r>
        <w:rPr>
          <w:rFonts w:hint="default" w:ascii="Times New Roman" w:hAnsi="Times New Roman" w:eastAsia="楷体_GB2312" w:cs="Times New Roman"/>
          <w:b w:val="0"/>
          <w:bCs w:val="0"/>
          <w:color w:val="auto"/>
          <w:spacing w:val="0"/>
          <w:sz w:val="32"/>
          <w:szCs w:val="32"/>
          <w:highlight w:val="none"/>
          <w:u w:val="none"/>
          <w:lang w:val="en-US" w:eastAsia="zh-CN"/>
        </w:rPr>
        <w:t>区</w:t>
      </w:r>
      <w:r>
        <w:rPr>
          <w:rFonts w:hint="default" w:ascii="Times New Roman" w:hAnsi="Times New Roman" w:eastAsia="楷体_GB2312" w:cs="Times New Roman"/>
          <w:b w:val="0"/>
          <w:bCs w:val="0"/>
          <w:color w:val="auto"/>
          <w:spacing w:val="0"/>
          <w:sz w:val="32"/>
          <w:szCs w:val="32"/>
          <w:highlight w:val="none"/>
          <w:u w:val="none"/>
        </w:rPr>
        <w:t>卫健局、</w:t>
      </w:r>
      <w:r>
        <w:rPr>
          <w:rFonts w:hint="default" w:ascii="Times New Roman" w:hAnsi="Times New Roman" w:eastAsia="楷体_GB2312" w:cs="Times New Roman"/>
          <w:b w:val="0"/>
          <w:bCs w:val="0"/>
          <w:color w:val="auto"/>
          <w:spacing w:val="0"/>
          <w:sz w:val="32"/>
          <w:szCs w:val="32"/>
          <w:highlight w:val="none"/>
          <w:u w:val="none"/>
          <w:lang w:val="en-US" w:eastAsia="zh-CN"/>
        </w:rPr>
        <w:t>区</w:t>
      </w:r>
      <w:r>
        <w:rPr>
          <w:rFonts w:hint="default" w:ascii="Times New Roman" w:hAnsi="Times New Roman" w:eastAsia="楷体_GB2312" w:cs="Times New Roman"/>
          <w:b w:val="0"/>
          <w:bCs w:val="0"/>
          <w:color w:val="auto"/>
          <w:spacing w:val="0"/>
          <w:sz w:val="32"/>
          <w:szCs w:val="32"/>
          <w:highlight w:val="none"/>
          <w:u w:val="none"/>
        </w:rPr>
        <w:t>民政局，各镇</w:t>
      </w:r>
      <w:r>
        <w:rPr>
          <w:rFonts w:hint="default" w:ascii="Times New Roman" w:hAnsi="Times New Roman" w:eastAsia="楷体_GB2312" w:cs="Times New Roman"/>
          <w:b w:val="0"/>
          <w:bCs w:val="0"/>
          <w:color w:val="auto"/>
          <w:spacing w:val="0"/>
          <w:sz w:val="32"/>
          <w:szCs w:val="32"/>
          <w:highlight w:val="none"/>
          <w:u w:val="none"/>
          <w:lang w:eastAsia="zh-CN"/>
        </w:rPr>
        <w:t>、</w:t>
      </w:r>
      <w:r>
        <w:rPr>
          <w:rFonts w:hint="default" w:ascii="Times New Roman" w:hAnsi="Times New Roman" w:eastAsia="楷体_GB2312" w:cs="Times New Roman"/>
          <w:b w:val="0"/>
          <w:bCs w:val="0"/>
          <w:color w:val="auto"/>
          <w:spacing w:val="0"/>
          <w:sz w:val="32"/>
          <w:szCs w:val="32"/>
          <w:highlight w:val="none"/>
          <w:u w:val="none"/>
          <w:lang w:val="en-US" w:eastAsia="zh-CN"/>
        </w:rPr>
        <w:t>光明路街道</w:t>
      </w:r>
      <w:r>
        <w:rPr>
          <w:rFonts w:hint="default" w:ascii="Times New Roman" w:hAnsi="Times New Roman" w:eastAsia="楷体_GB2312" w:cs="Times New Roman"/>
          <w:b w:val="0"/>
          <w:bCs w:val="0"/>
          <w:color w:val="auto"/>
          <w:spacing w:val="0"/>
          <w:sz w:val="32"/>
          <w:szCs w:val="32"/>
          <w:highlight w:val="none"/>
          <w:u w:val="none"/>
          <w:lang w:eastAsia="zh-CN"/>
        </w:rPr>
        <w:t>）</w:t>
      </w:r>
    </w:p>
    <w:p w14:paraId="4976B1AF">
      <w:pPr>
        <w:keepNext w:val="0"/>
        <w:keepLines w:val="0"/>
        <w:pageBreakBefore w:val="0"/>
        <w:widowControl w:val="0"/>
        <w:kinsoku/>
        <w:wordWrap/>
        <w:overflowPunct w:val="0"/>
        <w:topLinePunct w:val="0"/>
        <w:autoSpaceDE/>
        <w:autoSpaceDN/>
        <w:bidi w:val="0"/>
        <w:adjustRightInd/>
        <w:snapToGrid/>
        <w:spacing w:line="560" w:lineRule="exact"/>
        <w:ind w:left="0" w:leftChars="0" w:firstLine="643" w:firstLineChars="200"/>
        <w:jc w:val="both"/>
        <w:textAlignment w:val="auto"/>
        <w:outlineLvl w:val="9"/>
        <w:rPr>
          <w:rFonts w:hint="default" w:ascii="Times New Roman" w:hAnsi="Times New Roman" w:eastAsia="楷体_GB2312" w:cs="Times New Roman"/>
          <w:b w:val="0"/>
          <w:bCs w:val="0"/>
          <w:color w:val="auto"/>
          <w:spacing w:val="0"/>
          <w:sz w:val="32"/>
          <w:szCs w:val="32"/>
          <w:highlight w:val="none"/>
          <w:u w:val="none"/>
          <w:lang w:val="en-US" w:eastAsia="zh-CN"/>
        </w:rPr>
      </w:pPr>
      <w:r>
        <w:rPr>
          <w:rFonts w:hint="default" w:ascii="Times New Roman" w:hAnsi="Times New Roman" w:eastAsia="仿宋_GB2312" w:cs="Times New Roman"/>
          <w:b/>
          <w:bCs/>
          <w:color w:val="auto"/>
          <w:spacing w:val="0"/>
          <w:sz w:val="32"/>
          <w:szCs w:val="32"/>
          <w:highlight w:val="none"/>
          <w:u w:val="none"/>
          <w:lang w:val="en-US" w:eastAsia="zh-CN"/>
        </w:rPr>
        <w:t>12、健全政策支持。</w:t>
      </w:r>
      <w:r>
        <w:rPr>
          <w:rFonts w:hint="default" w:ascii="Times New Roman" w:hAnsi="Times New Roman" w:eastAsia="仿宋_GB2312" w:cs="Times New Roman"/>
          <w:b w:val="0"/>
          <w:bCs w:val="0"/>
          <w:color w:val="auto"/>
          <w:spacing w:val="0"/>
          <w:sz w:val="32"/>
          <w:szCs w:val="32"/>
          <w:highlight w:val="none"/>
          <w:u w:val="none"/>
        </w:rPr>
        <w:t>建立健全长期护理保险制度，发挥医保基金作用，缓解失能老人护理费支出压力。建立健全长期照护项目内涵、服务标准以及质量评价等行业规范和体制机制，建立居家、社区、专业机构为主体的专业照护服务提供体系</w:t>
      </w:r>
      <w:r>
        <w:rPr>
          <w:rFonts w:hint="default" w:ascii="Times New Roman" w:hAnsi="Times New Roman" w:eastAsia="仿宋_GB2312" w:cs="Times New Roman"/>
          <w:b w:val="0"/>
          <w:bCs w:val="0"/>
          <w:color w:val="auto"/>
          <w:spacing w:val="0"/>
          <w:sz w:val="32"/>
          <w:szCs w:val="32"/>
          <w:highlight w:val="none"/>
          <w:u w:val="none"/>
          <w:lang w:eastAsia="zh-CN"/>
        </w:rPr>
        <w:t>，</w:t>
      </w:r>
      <w:r>
        <w:rPr>
          <w:rFonts w:hint="default" w:ascii="Times New Roman" w:hAnsi="Times New Roman" w:eastAsia="仿宋_GB2312" w:cs="Times New Roman"/>
          <w:b w:val="0"/>
          <w:bCs w:val="0"/>
          <w:color w:val="auto"/>
          <w:spacing w:val="0"/>
          <w:kern w:val="0"/>
          <w:sz w:val="32"/>
          <w:szCs w:val="32"/>
          <w:highlight w:val="none"/>
          <w:u w:val="none"/>
          <w:lang w:val="en-US" w:eastAsia="zh-CN" w:bidi="ar"/>
        </w:rPr>
        <w:t>通过医养有机融合，确保人人享有基本健康养老服务。强化医共体内上下转诊绿色通道，提高基层医疗卫生机构康复、护理床位占比。</w:t>
      </w:r>
      <w:r>
        <w:rPr>
          <w:rFonts w:hint="default" w:ascii="Times New Roman" w:hAnsi="Times New Roman" w:cs="Times New Roman"/>
          <w:b w:val="0"/>
          <w:bCs w:val="0"/>
          <w:color w:val="auto"/>
          <w:spacing w:val="0"/>
          <w:kern w:val="0"/>
          <w:sz w:val="32"/>
          <w:szCs w:val="32"/>
          <w:highlight w:val="none"/>
          <w:u w:val="none"/>
          <w:lang w:val="en-US" w:eastAsia="zh-CN" w:bidi="ar"/>
        </w:rPr>
        <w:t>（</w:t>
      </w:r>
      <w:r>
        <w:rPr>
          <w:rFonts w:hint="default" w:ascii="Times New Roman" w:hAnsi="Times New Roman" w:eastAsia="楷体_GB2312" w:cs="Times New Roman"/>
          <w:b w:val="0"/>
          <w:bCs w:val="0"/>
          <w:color w:val="auto"/>
          <w:spacing w:val="0"/>
          <w:sz w:val="32"/>
          <w:szCs w:val="32"/>
          <w:highlight w:val="none"/>
          <w:u w:val="none"/>
        </w:rPr>
        <w:t>责任单位：</w:t>
      </w:r>
      <w:r>
        <w:rPr>
          <w:rFonts w:hint="default" w:ascii="Times New Roman" w:hAnsi="Times New Roman" w:eastAsia="楷体_GB2312" w:cs="Times New Roman"/>
          <w:b w:val="0"/>
          <w:bCs w:val="0"/>
          <w:color w:val="auto"/>
          <w:spacing w:val="0"/>
          <w:sz w:val="32"/>
          <w:szCs w:val="32"/>
          <w:highlight w:val="none"/>
          <w:u w:val="none"/>
          <w:lang w:val="en-US" w:eastAsia="zh-CN"/>
        </w:rPr>
        <w:t>区</w:t>
      </w:r>
      <w:r>
        <w:rPr>
          <w:rFonts w:hint="default" w:ascii="Times New Roman" w:hAnsi="Times New Roman" w:eastAsia="楷体_GB2312" w:cs="Times New Roman"/>
          <w:b w:val="0"/>
          <w:bCs w:val="0"/>
          <w:color w:val="auto"/>
          <w:spacing w:val="0"/>
          <w:sz w:val="32"/>
          <w:szCs w:val="32"/>
          <w:highlight w:val="none"/>
          <w:u w:val="none"/>
        </w:rPr>
        <w:t>医保局、</w:t>
      </w:r>
      <w:r>
        <w:rPr>
          <w:rFonts w:hint="default" w:ascii="Times New Roman" w:hAnsi="Times New Roman" w:eastAsia="楷体_GB2312" w:cs="Times New Roman"/>
          <w:b w:val="0"/>
          <w:bCs w:val="0"/>
          <w:color w:val="auto"/>
          <w:spacing w:val="0"/>
          <w:sz w:val="32"/>
          <w:szCs w:val="32"/>
          <w:highlight w:val="none"/>
          <w:u w:val="none"/>
          <w:lang w:val="en-US" w:eastAsia="zh-CN"/>
        </w:rPr>
        <w:t>区</w:t>
      </w:r>
      <w:r>
        <w:rPr>
          <w:rFonts w:hint="default" w:ascii="Times New Roman" w:hAnsi="Times New Roman" w:eastAsia="楷体_GB2312" w:cs="Times New Roman"/>
          <w:b w:val="0"/>
          <w:bCs w:val="0"/>
          <w:color w:val="auto"/>
          <w:spacing w:val="0"/>
          <w:sz w:val="32"/>
          <w:szCs w:val="32"/>
          <w:highlight w:val="none"/>
          <w:u w:val="none"/>
        </w:rPr>
        <w:t>民政局、</w:t>
      </w:r>
      <w:r>
        <w:rPr>
          <w:rFonts w:hint="default" w:ascii="Times New Roman" w:hAnsi="Times New Roman" w:eastAsia="楷体_GB2312" w:cs="Times New Roman"/>
          <w:b w:val="0"/>
          <w:bCs w:val="0"/>
          <w:color w:val="auto"/>
          <w:spacing w:val="0"/>
          <w:sz w:val="32"/>
          <w:szCs w:val="32"/>
          <w:highlight w:val="none"/>
          <w:u w:val="none"/>
          <w:lang w:val="en-US" w:eastAsia="zh-CN"/>
        </w:rPr>
        <w:t>区</w:t>
      </w:r>
      <w:r>
        <w:rPr>
          <w:rFonts w:hint="default" w:ascii="Times New Roman" w:hAnsi="Times New Roman" w:eastAsia="楷体_GB2312" w:cs="Times New Roman"/>
          <w:b w:val="0"/>
          <w:bCs w:val="0"/>
          <w:color w:val="auto"/>
          <w:spacing w:val="0"/>
          <w:sz w:val="32"/>
          <w:szCs w:val="32"/>
          <w:highlight w:val="none"/>
          <w:u w:val="none"/>
        </w:rPr>
        <w:t>卫健局</w:t>
      </w:r>
      <w:r>
        <w:rPr>
          <w:rFonts w:hint="default" w:ascii="Times New Roman" w:hAnsi="Times New Roman" w:cs="Times New Roman"/>
          <w:b w:val="0"/>
          <w:bCs w:val="0"/>
          <w:color w:val="auto"/>
          <w:spacing w:val="0"/>
          <w:kern w:val="0"/>
          <w:sz w:val="32"/>
          <w:szCs w:val="32"/>
          <w:highlight w:val="none"/>
          <w:u w:val="none"/>
          <w:lang w:val="en-US" w:eastAsia="zh-CN" w:bidi="ar"/>
        </w:rPr>
        <w:t>）</w:t>
      </w:r>
    </w:p>
    <w:p w14:paraId="67E2E971">
      <w:pPr>
        <w:keepNext w:val="0"/>
        <w:keepLines w:val="0"/>
        <w:pageBreakBefore w:val="0"/>
        <w:widowControl w:val="0"/>
        <w:kinsoku/>
        <w:wordWrap/>
        <w:overflowPunct w:val="0"/>
        <w:topLinePunct w:val="0"/>
        <w:autoSpaceDE/>
        <w:autoSpaceDN/>
        <w:bidi w:val="0"/>
        <w:adjustRightInd/>
        <w:snapToGrid/>
        <w:spacing w:line="540" w:lineRule="exact"/>
        <w:ind w:left="0" w:leftChars="0" w:firstLine="643" w:firstLineChars="200"/>
        <w:jc w:val="both"/>
        <w:textAlignment w:val="auto"/>
        <w:outlineLvl w:val="9"/>
        <w:rPr>
          <w:rFonts w:hint="default" w:ascii="Times New Roman" w:hAnsi="Times New Roman" w:eastAsia="楷体_GB2312" w:cs="Times New Roman"/>
          <w:b w:val="0"/>
          <w:bCs w:val="0"/>
          <w:color w:val="auto"/>
          <w:spacing w:val="0"/>
          <w:sz w:val="32"/>
          <w:szCs w:val="32"/>
          <w:highlight w:val="none"/>
          <w:u w:val="none"/>
          <w:lang w:eastAsia="zh-CN"/>
        </w:rPr>
      </w:pPr>
      <w:r>
        <w:rPr>
          <w:rFonts w:hint="default" w:ascii="Times New Roman" w:hAnsi="Times New Roman" w:eastAsia="仿宋_GB2312" w:cs="Times New Roman"/>
          <w:b/>
          <w:bCs/>
          <w:color w:val="auto"/>
          <w:spacing w:val="0"/>
          <w:sz w:val="32"/>
          <w:szCs w:val="32"/>
          <w:highlight w:val="none"/>
          <w:u w:val="none"/>
          <w:lang w:val="en-US" w:eastAsia="zh-CN"/>
        </w:rPr>
        <w:t>13、加大资金投入。</w:t>
      </w:r>
      <w:r>
        <w:rPr>
          <w:rFonts w:hint="default" w:ascii="Times New Roman" w:hAnsi="Times New Roman" w:eastAsia="仿宋_GB2312" w:cs="Times New Roman"/>
          <w:b w:val="0"/>
          <w:bCs w:val="0"/>
          <w:spacing w:val="0"/>
          <w:sz w:val="32"/>
          <w:szCs w:val="32"/>
        </w:rPr>
        <w:t>对符合设立养老机构的镇卫生院</w:t>
      </w:r>
      <w:r>
        <w:rPr>
          <w:rFonts w:hint="default" w:ascii="Times New Roman" w:hAnsi="Times New Roman" w:eastAsia="仿宋_GB2312" w:cs="Times New Roman"/>
          <w:b w:val="0"/>
          <w:bCs w:val="0"/>
          <w:spacing w:val="0"/>
          <w:sz w:val="32"/>
          <w:szCs w:val="32"/>
          <w:lang w:eastAsia="zh-CN"/>
        </w:rPr>
        <w:t>（</w:t>
      </w:r>
      <w:r>
        <w:rPr>
          <w:rFonts w:hint="default" w:ascii="Times New Roman" w:hAnsi="Times New Roman" w:eastAsia="仿宋_GB2312" w:cs="Times New Roman"/>
          <w:b w:val="0"/>
          <w:bCs w:val="0"/>
          <w:spacing w:val="0"/>
          <w:sz w:val="32"/>
          <w:szCs w:val="32"/>
          <w:lang w:val="en-US" w:eastAsia="zh-CN"/>
        </w:rPr>
        <w:t>社区卫生服务中心</w:t>
      </w:r>
      <w:r>
        <w:rPr>
          <w:rFonts w:hint="default" w:ascii="Times New Roman" w:hAnsi="Times New Roman" w:eastAsia="仿宋_GB2312" w:cs="Times New Roman"/>
          <w:b w:val="0"/>
          <w:bCs w:val="0"/>
          <w:spacing w:val="0"/>
          <w:sz w:val="32"/>
          <w:szCs w:val="32"/>
          <w:lang w:eastAsia="zh-CN"/>
        </w:rPr>
        <w:t>）</w:t>
      </w:r>
      <w:r>
        <w:rPr>
          <w:rFonts w:hint="default" w:ascii="Times New Roman" w:hAnsi="Times New Roman" w:eastAsia="仿宋_GB2312" w:cs="Times New Roman"/>
          <w:b w:val="0"/>
          <w:bCs w:val="0"/>
          <w:spacing w:val="0"/>
          <w:sz w:val="32"/>
          <w:szCs w:val="32"/>
        </w:rPr>
        <w:t>给予适当支持，将闲置医疗</w:t>
      </w:r>
      <w:r>
        <w:rPr>
          <w:rFonts w:hint="default" w:ascii="Times New Roman" w:hAnsi="Times New Roman" w:eastAsia="仿宋_GB2312" w:cs="Times New Roman"/>
          <w:b w:val="0"/>
          <w:bCs w:val="0"/>
          <w:spacing w:val="0"/>
          <w:sz w:val="32"/>
          <w:szCs w:val="32"/>
          <w:lang w:val="en-US" w:eastAsia="zh-CN"/>
        </w:rPr>
        <w:t>区域</w:t>
      </w:r>
      <w:r>
        <w:rPr>
          <w:rFonts w:hint="default" w:ascii="Times New Roman" w:hAnsi="Times New Roman" w:eastAsia="仿宋_GB2312" w:cs="Times New Roman"/>
          <w:b w:val="0"/>
          <w:bCs w:val="0"/>
          <w:spacing w:val="0"/>
          <w:sz w:val="32"/>
          <w:szCs w:val="32"/>
        </w:rPr>
        <w:t>转型为护理型养老</w:t>
      </w:r>
      <w:r>
        <w:rPr>
          <w:rFonts w:hint="default" w:ascii="Times New Roman" w:hAnsi="Times New Roman" w:eastAsia="仿宋_GB2312" w:cs="Times New Roman"/>
          <w:b w:val="0"/>
          <w:bCs w:val="0"/>
          <w:spacing w:val="0"/>
          <w:sz w:val="32"/>
          <w:szCs w:val="32"/>
          <w:lang w:val="en-US" w:eastAsia="zh-CN"/>
        </w:rPr>
        <w:t>机构</w:t>
      </w:r>
      <w:r>
        <w:rPr>
          <w:rFonts w:hint="default" w:ascii="Times New Roman" w:hAnsi="Times New Roman" w:eastAsia="仿宋_GB2312" w:cs="Times New Roman"/>
          <w:b w:val="0"/>
          <w:bCs w:val="0"/>
          <w:spacing w:val="0"/>
          <w:sz w:val="32"/>
          <w:szCs w:val="32"/>
        </w:rPr>
        <w:t>，经</w:t>
      </w:r>
      <w:r>
        <w:rPr>
          <w:rFonts w:hint="default" w:ascii="Times New Roman" w:hAnsi="Times New Roman" w:eastAsia="仿宋_GB2312" w:cs="Times New Roman"/>
          <w:b w:val="0"/>
          <w:bCs w:val="0"/>
          <w:spacing w:val="0"/>
          <w:sz w:val="32"/>
          <w:szCs w:val="32"/>
          <w:lang w:val="en-US" w:eastAsia="zh-CN"/>
        </w:rPr>
        <w:t>区</w:t>
      </w:r>
      <w:r>
        <w:rPr>
          <w:rFonts w:hint="default" w:ascii="Times New Roman" w:hAnsi="Times New Roman" w:eastAsia="仿宋_GB2312" w:cs="Times New Roman"/>
          <w:b w:val="0"/>
          <w:bCs w:val="0"/>
          <w:spacing w:val="0"/>
          <w:sz w:val="32"/>
          <w:szCs w:val="32"/>
        </w:rPr>
        <w:t>民政局备案后，同等享受养老机构民政资金补助政策。</w:t>
      </w:r>
      <w:r>
        <w:rPr>
          <w:rFonts w:hint="default" w:ascii="Times New Roman" w:hAnsi="Times New Roman" w:eastAsia="仿宋_GB2312" w:cs="Times New Roman"/>
          <w:b w:val="0"/>
          <w:bCs w:val="0"/>
          <w:spacing w:val="0"/>
          <w:sz w:val="32"/>
          <w:szCs w:val="32"/>
          <w:lang w:val="en-US" w:eastAsia="zh-CN"/>
        </w:rPr>
        <w:t>区</w:t>
      </w:r>
      <w:r>
        <w:rPr>
          <w:rFonts w:hint="default" w:ascii="Times New Roman" w:hAnsi="Times New Roman" w:eastAsia="仿宋_GB2312" w:cs="Times New Roman"/>
          <w:b w:val="0"/>
          <w:bCs w:val="0"/>
          <w:spacing w:val="0"/>
          <w:sz w:val="32"/>
          <w:szCs w:val="32"/>
        </w:rPr>
        <w:t>民政局应主动靠上服务，为镇卫生院新成立的</w:t>
      </w:r>
      <w:r>
        <w:rPr>
          <w:rFonts w:hint="default" w:ascii="Times New Roman" w:hAnsi="Times New Roman" w:eastAsia="仿宋_GB2312" w:cs="Times New Roman"/>
          <w:b w:val="0"/>
          <w:bCs w:val="0"/>
          <w:spacing w:val="0"/>
          <w:sz w:val="32"/>
          <w:szCs w:val="32"/>
          <w:lang w:val="en-US" w:eastAsia="zh-CN"/>
        </w:rPr>
        <w:t>养老机构</w:t>
      </w:r>
      <w:r>
        <w:rPr>
          <w:rFonts w:hint="default" w:ascii="Times New Roman" w:hAnsi="Times New Roman" w:eastAsia="仿宋_GB2312" w:cs="Times New Roman"/>
          <w:b w:val="0"/>
          <w:bCs w:val="0"/>
          <w:spacing w:val="0"/>
          <w:sz w:val="32"/>
          <w:szCs w:val="32"/>
        </w:rPr>
        <w:t>提供业务帮助，做好申请专项资金的基础性、铺垫工作。</w:t>
      </w:r>
      <w:r>
        <w:rPr>
          <w:rFonts w:hint="default" w:ascii="Times New Roman" w:hAnsi="Times New Roman" w:eastAsia="仿宋_GB2312" w:cs="Times New Roman"/>
          <w:b w:val="0"/>
          <w:bCs w:val="0"/>
          <w:spacing w:val="0"/>
          <w:sz w:val="32"/>
          <w:szCs w:val="32"/>
          <w:lang w:val="en-US" w:eastAsia="zh-CN"/>
        </w:rPr>
        <w:t>区</w:t>
      </w:r>
      <w:r>
        <w:rPr>
          <w:rFonts w:hint="default" w:ascii="Times New Roman" w:hAnsi="Times New Roman" w:eastAsia="仿宋_GB2312" w:cs="Times New Roman"/>
          <w:b w:val="0"/>
          <w:bCs w:val="0"/>
          <w:spacing w:val="0"/>
          <w:sz w:val="32"/>
          <w:szCs w:val="32"/>
        </w:rPr>
        <w:t>发改局、财政局要适时谋划储备地方政府专项债券和上级补助资金，支持“两院一体”设施建设和发展。</w:t>
      </w:r>
      <w:r>
        <w:rPr>
          <w:rFonts w:hint="default" w:ascii="Times New Roman" w:hAnsi="Times New Roman" w:eastAsia="仿宋_GB2312" w:cs="Times New Roman"/>
          <w:b w:val="0"/>
          <w:bCs w:val="0"/>
          <w:spacing w:val="0"/>
          <w:sz w:val="32"/>
          <w:szCs w:val="32"/>
          <w:lang w:val="en-US" w:eastAsia="zh-CN"/>
        </w:rPr>
        <w:t>对于市级示范机构，在市级补贴资金的基础上，区财政给</w:t>
      </w:r>
      <w:r>
        <w:rPr>
          <w:rFonts w:hint="default" w:ascii="Times New Roman" w:hAnsi="Times New Roman" w:cs="Times New Roman"/>
          <w:b w:val="0"/>
          <w:bCs w:val="0"/>
          <w:spacing w:val="0"/>
          <w:sz w:val="32"/>
          <w:szCs w:val="32"/>
          <w:lang w:val="en-US" w:eastAsia="zh-CN"/>
        </w:rPr>
        <w:t>予</w:t>
      </w:r>
      <w:r>
        <w:rPr>
          <w:rFonts w:hint="default" w:ascii="Times New Roman" w:hAnsi="Times New Roman" w:eastAsia="仿宋_GB2312" w:cs="Times New Roman"/>
          <w:b w:val="0"/>
          <w:bCs w:val="0"/>
          <w:spacing w:val="0"/>
          <w:sz w:val="32"/>
          <w:szCs w:val="32"/>
          <w:lang w:val="en-US" w:eastAsia="zh-CN"/>
        </w:rPr>
        <w:t>一定奖补资金。</w:t>
      </w:r>
      <w:r>
        <w:rPr>
          <w:rFonts w:hint="default" w:ascii="Times New Roman" w:hAnsi="Times New Roman" w:eastAsia="楷体_GB2312" w:cs="Times New Roman"/>
          <w:b w:val="0"/>
          <w:bCs w:val="0"/>
          <w:spacing w:val="0"/>
          <w:sz w:val="32"/>
          <w:szCs w:val="32"/>
          <w:lang w:eastAsia="zh-CN"/>
        </w:rPr>
        <w:t>（</w:t>
      </w:r>
      <w:r>
        <w:rPr>
          <w:rFonts w:hint="default" w:ascii="Times New Roman" w:hAnsi="Times New Roman" w:eastAsia="楷体_GB2312" w:cs="Times New Roman"/>
          <w:b w:val="0"/>
          <w:bCs w:val="0"/>
          <w:spacing w:val="0"/>
          <w:sz w:val="32"/>
          <w:szCs w:val="32"/>
        </w:rPr>
        <w:t>责任单位：</w:t>
      </w:r>
      <w:r>
        <w:rPr>
          <w:rFonts w:hint="default" w:ascii="Times New Roman" w:hAnsi="Times New Roman" w:eastAsia="楷体_GB2312" w:cs="Times New Roman"/>
          <w:b w:val="0"/>
          <w:bCs w:val="0"/>
          <w:spacing w:val="0"/>
          <w:sz w:val="32"/>
          <w:szCs w:val="32"/>
          <w:lang w:val="en-US" w:eastAsia="zh-CN"/>
        </w:rPr>
        <w:t>区发改局</w:t>
      </w:r>
      <w:r>
        <w:rPr>
          <w:rFonts w:hint="default" w:ascii="Times New Roman" w:hAnsi="Times New Roman" w:eastAsia="楷体_GB2312" w:cs="Times New Roman"/>
          <w:b w:val="0"/>
          <w:bCs w:val="0"/>
          <w:spacing w:val="0"/>
          <w:sz w:val="32"/>
          <w:szCs w:val="32"/>
        </w:rPr>
        <w:t>、</w:t>
      </w:r>
      <w:r>
        <w:rPr>
          <w:rFonts w:hint="default" w:ascii="Times New Roman" w:hAnsi="Times New Roman" w:eastAsia="楷体_GB2312" w:cs="Times New Roman"/>
          <w:b w:val="0"/>
          <w:bCs w:val="0"/>
          <w:spacing w:val="0"/>
          <w:sz w:val="32"/>
          <w:szCs w:val="32"/>
          <w:lang w:val="en-US" w:eastAsia="zh-CN"/>
        </w:rPr>
        <w:t>区财政局、区</w:t>
      </w:r>
      <w:r>
        <w:rPr>
          <w:rFonts w:hint="default" w:ascii="Times New Roman" w:hAnsi="Times New Roman" w:eastAsia="楷体_GB2312" w:cs="Times New Roman"/>
          <w:b w:val="0"/>
          <w:bCs w:val="0"/>
          <w:spacing w:val="0"/>
          <w:sz w:val="32"/>
          <w:szCs w:val="32"/>
        </w:rPr>
        <w:t>医保局、</w:t>
      </w:r>
      <w:r>
        <w:rPr>
          <w:rFonts w:hint="default" w:ascii="Times New Roman" w:hAnsi="Times New Roman" w:eastAsia="楷体_GB2312" w:cs="Times New Roman"/>
          <w:b w:val="0"/>
          <w:bCs w:val="0"/>
          <w:spacing w:val="0"/>
          <w:sz w:val="32"/>
          <w:szCs w:val="32"/>
          <w:lang w:val="en-US" w:eastAsia="zh-CN"/>
        </w:rPr>
        <w:t>区</w:t>
      </w:r>
      <w:r>
        <w:rPr>
          <w:rFonts w:hint="default" w:ascii="Times New Roman" w:hAnsi="Times New Roman" w:eastAsia="楷体_GB2312" w:cs="Times New Roman"/>
          <w:b w:val="0"/>
          <w:bCs w:val="0"/>
          <w:spacing w:val="0"/>
          <w:sz w:val="32"/>
          <w:szCs w:val="32"/>
        </w:rPr>
        <w:t>卫健局、</w:t>
      </w:r>
      <w:r>
        <w:rPr>
          <w:rFonts w:hint="default" w:ascii="Times New Roman" w:hAnsi="Times New Roman" w:eastAsia="楷体_GB2312" w:cs="Times New Roman"/>
          <w:b w:val="0"/>
          <w:bCs w:val="0"/>
          <w:spacing w:val="0"/>
          <w:sz w:val="32"/>
          <w:szCs w:val="32"/>
          <w:lang w:val="en-US" w:eastAsia="zh-CN"/>
        </w:rPr>
        <w:t>区</w:t>
      </w:r>
      <w:r>
        <w:rPr>
          <w:rFonts w:hint="default" w:ascii="Times New Roman" w:hAnsi="Times New Roman" w:eastAsia="楷体_GB2312" w:cs="Times New Roman"/>
          <w:b w:val="0"/>
          <w:bCs w:val="0"/>
          <w:spacing w:val="0"/>
          <w:sz w:val="32"/>
          <w:szCs w:val="32"/>
        </w:rPr>
        <w:t>民政局，各镇</w:t>
      </w:r>
      <w:r>
        <w:rPr>
          <w:rFonts w:hint="default" w:ascii="Times New Roman" w:hAnsi="Times New Roman" w:eastAsia="楷体_GB2312" w:cs="Times New Roman"/>
          <w:b w:val="0"/>
          <w:bCs w:val="0"/>
          <w:spacing w:val="0"/>
          <w:sz w:val="32"/>
          <w:szCs w:val="32"/>
          <w:lang w:eastAsia="zh-CN"/>
        </w:rPr>
        <w:t>、</w:t>
      </w:r>
      <w:r>
        <w:rPr>
          <w:rFonts w:hint="default" w:ascii="Times New Roman" w:hAnsi="Times New Roman" w:eastAsia="楷体_GB2312" w:cs="Times New Roman"/>
          <w:b w:val="0"/>
          <w:bCs w:val="0"/>
          <w:spacing w:val="0"/>
          <w:sz w:val="32"/>
          <w:szCs w:val="32"/>
          <w:lang w:val="en-US" w:eastAsia="zh-CN"/>
        </w:rPr>
        <w:t>光明路街道</w:t>
      </w:r>
      <w:r>
        <w:rPr>
          <w:rFonts w:hint="default" w:ascii="Times New Roman" w:hAnsi="Times New Roman" w:eastAsia="楷体_GB2312" w:cs="Times New Roman"/>
          <w:b w:val="0"/>
          <w:bCs w:val="0"/>
          <w:spacing w:val="0"/>
          <w:sz w:val="32"/>
          <w:szCs w:val="32"/>
          <w:lang w:eastAsia="zh-CN"/>
        </w:rPr>
        <w:t>）</w:t>
      </w:r>
    </w:p>
    <w:p w14:paraId="6AD01F29">
      <w:pPr>
        <w:keepNext w:val="0"/>
        <w:keepLines w:val="0"/>
        <w:pageBreakBefore w:val="0"/>
        <w:widowControl w:val="0"/>
        <w:kinsoku/>
        <w:wordWrap/>
        <w:overflowPunct w:val="0"/>
        <w:topLinePunct w:val="0"/>
        <w:autoSpaceDE/>
        <w:autoSpaceDN/>
        <w:bidi w:val="0"/>
        <w:adjustRightInd/>
        <w:snapToGrid/>
        <w:spacing w:line="540" w:lineRule="exact"/>
        <w:ind w:left="0" w:leftChars="0" w:firstLine="640" w:firstLineChars="200"/>
        <w:contextualSpacing/>
        <w:jc w:val="both"/>
        <w:textAlignment w:val="auto"/>
        <w:outlineLvl w:val="9"/>
        <w:rPr>
          <w:rFonts w:hint="default" w:ascii="Times New Roman" w:hAnsi="Times New Roman" w:eastAsia="黑体" w:cs="Times New Roman"/>
          <w:b w:val="0"/>
          <w:bCs w:val="0"/>
          <w:color w:val="auto"/>
          <w:spacing w:val="0"/>
          <w:sz w:val="32"/>
          <w:szCs w:val="32"/>
          <w:highlight w:val="none"/>
          <w:u w:val="none"/>
        </w:rPr>
      </w:pPr>
      <w:r>
        <w:rPr>
          <w:rFonts w:hint="default" w:ascii="Times New Roman" w:hAnsi="Times New Roman" w:eastAsia="黑体" w:cs="Times New Roman"/>
          <w:b w:val="0"/>
          <w:bCs w:val="0"/>
          <w:color w:val="auto"/>
          <w:spacing w:val="0"/>
          <w:sz w:val="32"/>
          <w:szCs w:val="32"/>
          <w:highlight w:val="none"/>
          <w:u w:val="none"/>
          <w:lang w:val="en-US" w:eastAsia="zh-CN"/>
        </w:rPr>
        <w:t>四</w:t>
      </w:r>
      <w:r>
        <w:rPr>
          <w:rFonts w:hint="default" w:ascii="Times New Roman" w:hAnsi="Times New Roman" w:eastAsia="黑体" w:cs="Times New Roman"/>
          <w:b w:val="0"/>
          <w:bCs w:val="0"/>
          <w:color w:val="auto"/>
          <w:spacing w:val="0"/>
          <w:sz w:val="32"/>
          <w:szCs w:val="32"/>
          <w:highlight w:val="none"/>
          <w:u w:val="none"/>
        </w:rPr>
        <w:t>、保障措施</w:t>
      </w:r>
    </w:p>
    <w:p w14:paraId="2C54FE34">
      <w:pPr>
        <w:keepNext w:val="0"/>
        <w:keepLines w:val="0"/>
        <w:pageBreakBefore w:val="0"/>
        <w:widowControl w:val="0"/>
        <w:kinsoku/>
        <w:wordWrap/>
        <w:overflowPunct w:val="0"/>
        <w:topLinePunct w:val="0"/>
        <w:autoSpaceDE/>
        <w:autoSpaceDN/>
        <w:bidi w:val="0"/>
        <w:adjustRightInd/>
        <w:snapToGrid/>
        <w:spacing w:line="540" w:lineRule="exact"/>
        <w:ind w:left="0" w:leftChars="0" w:firstLine="640" w:firstLineChars="200"/>
        <w:contextualSpacing/>
        <w:jc w:val="both"/>
        <w:textAlignment w:val="auto"/>
        <w:outlineLvl w:val="9"/>
        <w:rPr>
          <w:rFonts w:hint="default" w:ascii="Times New Roman" w:hAnsi="Times New Roman" w:eastAsia="仿宋_GB2312" w:cs="Times New Roman"/>
          <w:b w:val="0"/>
          <w:bCs w:val="0"/>
          <w:color w:val="auto"/>
          <w:spacing w:val="0"/>
          <w:sz w:val="32"/>
          <w:szCs w:val="32"/>
          <w:highlight w:val="none"/>
          <w:u w:val="none"/>
        </w:rPr>
      </w:pPr>
      <w:r>
        <w:rPr>
          <w:rFonts w:hint="default" w:ascii="Times New Roman" w:hAnsi="Times New Roman" w:eastAsia="仿宋_GB2312" w:cs="Times New Roman"/>
          <w:b w:val="0"/>
          <w:bCs w:val="0"/>
          <w:color w:val="auto"/>
          <w:spacing w:val="0"/>
          <w:sz w:val="32"/>
          <w:szCs w:val="32"/>
          <w:highlight w:val="none"/>
          <w:u w:val="none"/>
          <w:lang w:val="en-US" w:eastAsia="zh-CN"/>
        </w:rPr>
        <w:t>各有关单位要将“两院一体”融合发展是改善民生的重要内容纳入《市中区国民经济和社会发展第十五个五年规划》、深化医药卫生体制改革和促进养老服务发展的总体部署，优先列入政府惠民实事。</w:t>
      </w:r>
      <w:r>
        <w:rPr>
          <w:rFonts w:hint="default" w:ascii="Times New Roman" w:hAnsi="Times New Roman" w:eastAsia="仿宋_GB2312" w:cs="Times New Roman"/>
          <w:b w:val="0"/>
          <w:bCs w:val="0"/>
          <w:color w:val="auto"/>
          <w:spacing w:val="0"/>
          <w:sz w:val="32"/>
          <w:szCs w:val="32"/>
          <w:highlight w:val="none"/>
          <w:u w:val="none"/>
        </w:rPr>
        <w:t>建立会商推进机制，</w:t>
      </w:r>
      <w:r>
        <w:rPr>
          <w:rFonts w:hint="default" w:ascii="Times New Roman" w:hAnsi="Times New Roman" w:eastAsia="仿宋_GB2312" w:cs="Times New Roman"/>
          <w:b w:val="0"/>
          <w:bCs w:val="0"/>
          <w:color w:val="auto"/>
          <w:spacing w:val="0"/>
          <w:sz w:val="32"/>
          <w:szCs w:val="32"/>
          <w:highlight w:val="none"/>
          <w:u w:val="none"/>
          <w:lang w:val="en-US" w:eastAsia="zh-CN"/>
        </w:rPr>
        <w:t>卫健、民政、医保、退役军人、残</w:t>
      </w:r>
      <w:r>
        <w:rPr>
          <w:rFonts w:hint="default" w:ascii="Times New Roman" w:hAnsi="Times New Roman" w:eastAsia="仿宋_GB2312" w:cs="Times New Roman"/>
          <w:b w:val="0"/>
          <w:bCs w:val="0"/>
          <w:color w:val="auto"/>
          <w:spacing w:val="0"/>
          <w:sz w:val="32"/>
          <w:szCs w:val="32"/>
          <w:highlight w:val="none"/>
          <w:u w:val="none"/>
        </w:rPr>
        <w:t>联等部门要整合涉及老年人的政策红利，着力解决工作中难点、堵点问题，满足老年人服务需求。各级各部门应严格落实职责分工，密切协作配合，聚焦要素保障和服务能力提升，推动形成管理体制创新、工作机制衔接通畅、城乡区域均衡发展、医养康养服务优质多元的工作格局，确保三年提升行动任务目标如期实现。要认真总结工作成效，积极争创全国医养结合示范县，着力提升老年人健康养老获得感、满意度，为幸福新市中建设做出贡献。</w:t>
      </w:r>
    </w:p>
    <w:p w14:paraId="62BA857C">
      <w:pPr>
        <w:keepNext w:val="0"/>
        <w:keepLines w:val="0"/>
        <w:pageBreakBefore w:val="0"/>
        <w:widowControl w:val="0"/>
        <w:kinsoku/>
        <w:wordWrap/>
        <w:overflowPunct w:val="0"/>
        <w:topLinePunct w:val="0"/>
        <w:autoSpaceDE/>
        <w:autoSpaceDN/>
        <w:bidi w:val="0"/>
        <w:adjustRightInd/>
        <w:snapToGrid/>
        <w:spacing w:before="469" w:beforeLines="150" w:line="540" w:lineRule="exact"/>
        <w:ind w:firstLine="640" w:firstLineChars="200"/>
        <w:jc w:val="both"/>
        <w:textAlignment w:val="auto"/>
        <w:outlineLvl w:val="9"/>
        <w:rPr>
          <w:rFonts w:hint="default" w:ascii="Times New Roman" w:hAnsi="Times New Roman" w:eastAsia="方正小标宋简体" w:cs="Times New Roman"/>
          <w:b w:val="0"/>
          <w:bCs w:val="0"/>
          <w:kern w:val="0"/>
          <w:sz w:val="44"/>
          <w:szCs w:val="44"/>
          <w:u w:val="none"/>
        </w:rPr>
      </w:pPr>
      <w:r>
        <w:rPr>
          <w:rFonts w:hint="default" w:ascii="Times New Roman" w:hAnsi="Times New Roman" w:eastAsia="仿宋_GB2312" w:cs="Times New Roman"/>
          <w:b w:val="0"/>
          <w:bCs w:val="0"/>
          <w:color w:val="auto"/>
          <w:spacing w:val="0"/>
          <w:sz w:val="32"/>
          <w:szCs w:val="32"/>
          <w:highlight w:val="none"/>
          <w:u w:val="none"/>
        </w:rPr>
        <w:t>附件：</w:t>
      </w:r>
      <w:r>
        <w:rPr>
          <w:rFonts w:hint="default" w:ascii="Times New Roman" w:hAnsi="Times New Roman" w:eastAsia="仿宋_GB2312" w:cs="Times New Roman"/>
          <w:b w:val="0"/>
          <w:bCs w:val="0"/>
          <w:color w:val="auto"/>
          <w:sz w:val="32"/>
          <w:szCs w:val="32"/>
          <w:highlight w:val="none"/>
          <w:u w:val="none"/>
        </w:rPr>
        <w:t>枣庄市“两院一体”医养结合机构建设标准</w:t>
      </w:r>
    </w:p>
    <w:p w14:paraId="0440598A">
      <w:pPr>
        <w:rPr>
          <w:rFonts w:hint="default" w:ascii="Times New Roman" w:hAnsi="Times New Roman" w:eastAsia="方正小标宋简体" w:cs="Times New Roman"/>
          <w:b w:val="0"/>
          <w:bCs w:val="0"/>
          <w:kern w:val="0"/>
          <w:sz w:val="44"/>
          <w:szCs w:val="44"/>
          <w:u w:val="none"/>
        </w:rPr>
      </w:pPr>
      <w:r>
        <w:rPr>
          <w:rFonts w:hint="default" w:ascii="Times New Roman" w:hAnsi="Times New Roman" w:eastAsia="方正小标宋简体" w:cs="Times New Roman"/>
          <w:b w:val="0"/>
          <w:bCs w:val="0"/>
          <w:kern w:val="0"/>
          <w:sz w:val="44"/>
          <w:szCs w:val="44"/>
          <w:u w:val="none"/>
        </w:rPr>
        <w:br w:type="page"/>
      </w:r>
    </w:p>
    <w:p w14:paraId="448B257A">
      <w:pPr>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jc w:val="left"/>
        <w:textAlignment w:val="auto"/>
        <w:rPr>
          <w:rFonts w:hint="default" w:ascii="Times New Roman" w:hAnsi="Times New Roman" w:eastAsia="黑体" w:cs="Times New Roman"/>
          <w:b w:val="0"/>
          <w:bCs w:val="0"/>
          <w:kern w:val="0"/>
          <w:sz w:val="32"/>
          <w:szCs w:val="32"/>
          <w:u w:val="none"/>
          <w:lang w:val="en-US" w:eastAsia="zh-CN"/>
        </w:rPr>
      </w:pPr>
      <w:r>
        <w:rPr>
          <w:rFonts w:hint="default" w:ascii="Times New Roman" w:hAnsi="Times New Roman" w:eastAsia="黑体" w:cs="Times New Roman"/>
          <w:b w:val="0"/>
          <w:bCs w:val="0"/>
          <w:kern w:val="0"/>
          <w:sz w:val="32"/>
          <w:szCs w:val="32"/>
          <w:u w:val="none"/>
          <w:lang w:val="en-US" w:eastAsia="zh-CN"/>
        </w:rPr>
        <w:t>附件</w:t>
      </w:r>
    </w:p>
    <w:p w14:paraId="5463DB14">
      <w:pPr>
        <w:keepNext w:val="0"/>
        <w:keepLines w:val="0"/>
        <w:pageBreakBefore w:val="0"/>
        <w:widowControl w:val="0"/>
        <w:kinsoku/>
        <w:wordWrap/>
        <w:overflowPunct w:val="0"/>
        <w:topLinePunct w:val="0"/>
        <w:autoSpaceDE w:val="0"/>
        <w:autoSpaceDN w:val="0"/>
        <w:bidi w:val="0"/>
        <w:adjustRightInd w:val="0"/>
        <w:snapToGrid w:val="0"/>
        <w:spacing w:line="400" w:lineRule="exact"/>
        <w:ind w:left="0" w:leftChars="0"/>
        <w:jc w:val="center"/>
        <w:textAlignment w:val="auto"/>
        <w:rPr>
          <w:rFonts w:hint="default" w:ascii="Times New Roman" w:hAnsi="Times New Roman" w:eastAsia="方正小标宋简体" w:cs="Times New Roman"/>
          <w:b w:val="0"/>
          <w:bCs w:val="0"/>
          <w:kern w:val="0"/>
          <w:sz w:val="44"/>
          <w:szCs w:val="44"/>
          <w:u w:val="none"/>
        </w:rPr>
      </w:pPr>
    </w:p>
    <w:p w14:paraId="2D9056E5">
      <w:pPr>
        <w:keepNext w:val="0"/>
        <w:keepLines w:val="0"/>
        <w:pageBreakBefore w:val="0"/>
        <w:widowControl w:val="0"/>
        <w:kinsoku/>
        <w:wordWrap/>
        <w:overflowPunct w:val="0"/>
        <w:topLinePunct w:val="0"/>
        <w:autoSpaceDE w:val="0"/>
        <w:autoSpaceDN w:val="0"/>
        <w:bidi w:val="0"/>
        <w:adjustRightInd w:val="0"/>
        <w:snapToGrid w:val="0"/>
        <w:spacing w:line="700" w:lineRule="exact"/>
        <w:ind w:left="0" w:leftChars="0"/>
        <w:jc w:val="center"/>
        <w:textAlignment w:val="auto"/>
        <w:rPr>
          <w:rFonts w:hint="default" w:ascii="Times New Roman" w:hAnsi="Times New Roman" w:eastAsia="方正小标宋简体" w:cs="Times New Roman"/>
          <w:b w:val="0"/>
          <w:bCs w:val="0"/>
          <w:kern w:val="0"/>
          <w:sz w:val="44"/>
          <w:szCs w:val="44"/>
          <w:u w:val="none"/>
        </w:rPr>
      </w:pPr>
      <w:r>
        <w:rPr>
          <w:rFonts w:hint="default" w:ascii="Times New Roman" w:hAnsi="Times New Roman" w:eastAsia="方正小标宋简体" w:cs="Times New Roman"/>
          <w:b w:val="0"/>
          <w:bCs w:val="0"/>
          <w:kern w:val="0"/>
          <w:sz w:val="44"/>
          <w:szCs w:val="44"/>
          <w:u w:val="none"/>
        </w:rPr>
        <w:t>枣庄市“两院一体”医养结合机构建设标准</w:t>
      </w:r>
    </w:p>
    <w:p w14:paraId="144B85DD">
      <w:pPr>
        <w:keepNext w:val="0"/>
        <w:keepLines w:val="0"/>
        <w:pageBreakBefore w:val="0"/>
        <w:widowControl w:val="0"/>
        <w:kinsoku/>
        <w:wordWrap/>
        <w:overflowPunct w:val="0"/>
        <w:topLinePunct w:val="0"/>
        <w:autoSpaceDE w:val="0"/>
        <w:autoSpaceDN w:val="0"/>
        <w:bidi w:val="0"/>
        <w:adjustRightInd w:val="0"/>
        <w:snapToGrid w:val="0"/>
        <w:spacing w:line="400" w:lineRule="exact"/>
        <w:ind w:left="0" w:leftChars="0"/>
        <w:jc w:val="center"/>
        <w:textAlignment w:val="auto"/>
        <w:rPr>
          <w:rFonts w:hint="default" w:ascii="Times New Roman" w:hAnsi="Times New Roman" w:eastAsia="方正小标宋简体" w:cs="Times New Roman"/>
          <w:b w:val="0"/>
          <w:bCs w:val="0"/>
          <w:kern w:val="0"/>
          <w:sz w:val="44"/>
          <w:szCs w:val="44"/>
          <w:u w:val="none"/>
        </w:rPr>
      </w:pPr>
    </w:p>
    <w:tbl>
      <w:tblPr>
        <w:tblStyle w:val="8"/>
        <w:tblW w:w="869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34"/>
        <w:gridCol w:w="7758"/>
      </w:tblGrid>
      <w:tr w14:paraId="71A693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blHeader/>
          <w:jc w:val="center"/>
        </w:trPr>
        <w:tc>
          <w:tcPr>
            <w:tcW w:w="934" w:type="dxa"/>
            <w:tcBorders>
              <w:top w:val="single" w:color="000000" w:sz="10" w:space="0"/>
              <w:left w:val="single" w:color="000000" w:sz="10" w:space="0"/>
            </w:tcBorders>
            <w:vAlign w:val="center"/>
          </w:tcPr>
          <w:p w14:paraId="05F93D2D">
            <w:pPr>
              <w:keepNext w:val="0"/>
              <w:keepLines w:val="0"/>
              <w:pageBreakBefore w:val="0"/>
              <w:widowControl w:val="0"/>
              <w:kinsoku/>
              <w:wordWrap/>
              <w:overflowPunct w:val="0"/>
              <w:topLinePunct w:val="0"/>
              <w:autoSpaceDE/>
              <w:autoSpaceDN/>
              <w:bidi w:val="0"/>
              <w:adjustRightInd/>
              <w:snapToGrid/>
              <w:spacing w:line="400" w:lineRule="exact"/>
              <w:ind w:left="0" w:right="0"/>
              <w:jc w:val="center"/>
              <w:textAlignment w:val="auto"/>
              <w:rPr>
                <w:rFonts w:hint="default" w:ascii="Times New Roman" w:hAnsi="Times New Roman" w:eastAsia="黑体" w:cs="Times New Roman"/>
                <w:b w:val="0"/>
                <w:bCs w:val="0"/>
                <w:spacing w:val="0"/>
                <w:kern w:val="21"/>
                <w:sz w:val="28"/>
                <w:szCs w:val="28"/>
              </w:rPr>
            </w:pPr>
            <w:r>
              <w:rPr>
                <w:rFonts w:hint="default" w:ascii="Times New Roman" w:hAnsi="Times New Roman" w:eastAsia="黑体" w:cs="Times New Roman"/>
                <w:b w:val="0"/>
                <w:bCs w:val="0"/>
                <w:spacing w:val="0"/>
                <w:kern w:val="21"/>
                <w:sz w:val="28"/>
                <w:szCs w:val="28"/>
              </w:rPr>
              <w:t>序号</w:t>
            </w:r>
          </w:p>
        </w:tc>
        <w:tc>
          <w:tcPr>
            <w:tcW w:w="7758" w:type="dxa"/>
            <w:tcBorders>
              <w:top w:val="single" w:color="000000" w:sz="10" w:space="0"/>
              <w:right w:val="single" w:color="000000" w:sz="10" w:space="0"/>
            </w:tcBorders>
            <w:vAlign w:val="center"/>
          </w:tcPr>
          <w:p w14:paraId="51E51793">
            <w:pPr>
              <w:keepNext w:val="0"/>
              <w:keepLines w:val="0"/>
              <w:pageBreakBefore w:val="0"/>
              <w:widowControl w:val="0"/>
              <w:kinsoku/>
              <w:wordWrap/>
              <w:overflowPunct w:val="0"/>
              <w:topLinePunct w:val="0"/>
              <w:autoSpaceDE/>
              <w:autoSpaceDN/>
              <w:bidi w:val="0"/>
              <w:adjustRightInd/>
              <w:snapToGrid/>
              <w:spacing w:line="400" w:lineRule="exact"/>
              <w:ind w:left="0" w:right="0"/>
              <w:jc w:val="center"/>
              <w:textAlignment w:val="auto"/>
              <w:rPr>
                <w:rFonts w:hint="default" w:ascii="Times New Roman" w:hAnsi="Times New Roman" w:eastAsia="黑体" w:cs="Times New Roman"/>
                <w:b w:val="0"/>
                <w:bCs w:val="0"/>
                <w:spacing w:val="0"/>
                <w:kern w:val="21"/>
                <w:sz w:val="28"/>
                <w:szCs w:val="28"/>
              </w:rPr>
            </w:pPr>
            <w:r>
              <w:rPr>
                <w:rFonts w:hint="default" w:ascii="Times New Roman" w:hAnsi="Times New Roman" w:eastAsia="黑体" w:cs="Times New Roman"/>
                <w:b w:val="0"/>
                <w:bCs w:val="0"/>
                <w:spacing w:val="0"/>
                <w:kern w:val="21"/>
                <w:sz w:val="28"/>
                <w:szCs w:val="28"/>
              </w:rPr>
              <w:t>指   标</w:t>
            </w:r>
          </w:p>
        </w:tc>
      </w:tr>
      <w:tr w14:paraId="6171D7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jc w:val="center"/>
        </w:trPr>
        <w:tc>
          <w:tcPr>
            <w:tcW w:w="8692" w:type="dxa"/>
            <w:gridSpan w:val="2"/>
            <w:tcBorders>
              <w:left w:val="single" w:color="000000" w:sz="10" w:space="0"/>
              <w:right w:val="single" w:color="000000" w:sz="10" w:space="0"/>
            </w:tcBorders>
            <w:vAlign w:val="center"/>
          </w:tcPr>
          <w:p w14:paraId="6D552C64">
            <w:pPr>
              <w:keepNext w:val="0"/>
              <w:keepLines w:val="0"/>
              <w:pageBreakBefore w:val="0"/>
              <w:widowControl w:val="0"/>
              <w:kinsoku/>
              <w:wordWrap/>
              <w:overflowPunct w:val="0"/>
              <w:topLinePunct w:val="0"/>
              <w:autoSpaceDE/>
              <w:autoSpaceDN/>
              <w:bidi w:val="0"/>
              <w:adjustRightInd/>
              <w:snapToGrid/>
              <w:spacing w:line="400" w:lineRule="exact"/>
              <w:ind w:left="0" w:right="0"/>
              <w:jc w:val="center"/>
              <w:textAlignment w:val="auto"/>
              <w:rPr>
                <w:rFonts w:hint="default" w:ascii="Times New Roman" w:hAnsi="Times New Roman" w:eastAsia="KaiTi_GB2312" w:cs="Times New Roman"/>
                <w:b w:val="0"/>
                <w:bCs w:val="0"/>
                <w:spacing w:val="0"/>
                <w:kern w:val="21"/>
                <w:sz w:val="24"/>
                <w:szCs w:val="24"/>
              </w:rPr>
            </w:pPr>
            <w:r>
              <w:rPr>
                <w:rFonts w:hint="default" w:ascii="Times New Roman" w:hAnsi="Times New Roman" w:eastAsia="KaiTi_GB2312" w:cs="Times New Roman"/>
                <w:b w:val="0"/>
                <w:bCs w:val="0"/>
                <w:spacing w:val="0"/>
                <w:kern w:val="21"/>
                <w:sz w:val="24"/>
                <w:szCs w:val="24"/>
              </w:rPr>
              <w:t>一、机构设置</w:t>
            </w:r>
          </w:p>
        </w:tc>
      </w:tr>
      <w:tr w14:paraId="19EDF0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jc w:val="center"/>
        </w:trPr>
        <w:tc>
          <w:tcPr>
            <w:tcW w:w="934" w:type="dxa"/>
            <w:tcBorders>
              <w:left w:val="single" w:color="000000" w:sz="10" w:space="0"/>
            </w:tcBorders>
            <w:vAlign w:val="center"/>
          </w:tcPr>
          <w:p w14:paraId="1CD38733">
            <w:pPr>
              <w:pStyle w:val="9"/>
              <w:keepNext w:val="0"/>
              <w:keepLines w:val="0"/>
              <w:pageBreakBefore w:val="0"/>
              <w:widowControl w:val="0"/>
              <w:kinsoku/>
              <w:wordWrap/>
              <w:overflowPunct w:val="0"/>
              <w:topLinePunct w:val="0"/>
              <w:autoSpaceDE/>
              <w:autoSpaceDN/>
              <w:bidi w:val="0"/>
              <w:adjustRightInd/>
              <w:snapToGrid/>
              <w:spacing w:line="400" w:lineRule="exact"/>
              <w:ind w:left="0" w:right="0"/>
              <w:jc w:val="center"/>
              <w:textAlignment w:val="auto"/>
              <w:rPr>
                <w:rFonts w:hint="default" w:ascii="Times New Roman" w:hAnsi="Times New Roman" w:cs="Times New Roman"/>
                <w:b w:val="0"/>
                <w:bCs w:val="0"/>
                <w:spacing w:val="0"/>
                <w:kern w:val="21"/>
              </w:rPr>
            </w:pPr>
            <w:r>
              <w:rPr>
                <w:rFonts w:hint="default" w:ascii="Times New Roman" w:hAnsi="Times New Roman" w:cs="Times New Roman"/>
                <w:b w:val="0"/>
                <w:bCs w:val="0"/>
                <w:spacing w:val="0"/>
                <w:kern w:val="21"/>
              </w:rPr>
              <w:t>1</w:t>
            </w:r>
          </w:p>
        </w:tc>
        <w:tc>
          <w:tcPr>
            <w:tcW w:w="7758" w:type="dxa"/>
            <w:tcBorders>
              <w:right w:val="single" w:color="000000" w:sz="10" w:space="0"/>
            </w:tcBorders>
            <w:vAlign w:val="center"/>
          </w:tcPr>
          <w:p w14:paraId="23B46223">
            <w:pPr>
              <w:pStyle w:val="9"/>
              <w:keepNext w:val="0"/>
              <w:keepLines w:val="0"/>
              <w:pageBreakBefore w:val="0"/>
              <w:widowControl w:val="0"/>
              <w:kinsoku/>
              <w:wordWrap/>
              <w:overflowPunct w:val="0"/>
              <w:topLinePunct w:val="0"/>
              <w:autoSpaceDE/>
              <w:autoSpaceDN/>
              <w:bidi w:val="0"/>
              <w:adjustRightInd/>
              <w:snapToGrid/>
              <w:spacing w:line="400" w:lineRule="exact"/>
              <w:ind w:left="0" w:right="0"/>
              <w:jc w:val="both"/>
              <w:textAlignment w:val="auto"/>
              <w:rPr>
                <w:rFonts w:hint="default" w:ascii="Times New Roman" w:hAnsi="Times New Roman" w:eastAsia="仿宋_GB2312" w:cs="Times New Roman"/>
                <w:b w:val="0"/>
                <w:bCs w:val="0"/>
                <w:spacing w:val="0"/>
                <w:kern w:val="21"/>
              </w:rPr>
            </w:pPr>
            <w:r>
              <w:rPr>
                <w:rFonts w:hint="default" w:ascii="Times New Roman" w:hAnsi="Times New Roman" w:eastAsia="仿宋_GB2312" w:cs="Times New Roman"/>
                <w:b w:val="0"/>
                <w:bCs w:val="0"/>
                <w:spacing w:val="0"/>
                <w:kern w:val="21"/>
              </w:rPr>
              <w:t>依法取得医疗机构执业许可证，在民政部门完成养老机构备案。</w:t>
            </w:r>
          </w:p>
        </w:tc>
      </w:tr>
      <w:tr w14:paraId="2501A8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0" w:hRule="atLeast"/>
          <w:jc w:val="center"/>
        </w:trPr>
        <w:tc>
          <w:tcPr>
            <w:tcW w:w="934" w:type="dxa"/>
            <w:tcBorders>
              <w:left w:val="single" w:color="000000" w:sz="10" w:space="0"/>
            </w:tcBorders>
            <w:vAlign w:val="center"/>
          </w:tcPr>
          <w:p w14:paraId="0417747A">
            <w:pPr>
              <w:pStyle w:val="9"/>
              <w:keepNext w:val="0"/>
              <w:keepLines w:val="0"/>
              <w:pageBreakBefore w:val="0"/>
              <w:widowControl w:val="0"/>
              <w:kinsoku/>
              <w:wordWrap/>
              <w:overflowPunct w:val="0"/>
              <w:topLinePunct w:val="0"/>
              <w:autoSpaceDE/>
              <w:autoSpaceDN/>
              <w:bidi w:val="0"/>
              <w:adjustRightInd/>
              <w:snapToGrid/>
              <w:spacing w:line="400" w:lineRule="exact"/>
              <w:ind w:left="0" w:right="0"/>
              <w:jc w:val="center"/>
              <w:textAlignment w:val="auto"/>
              <w:rPr>
                <w:rFonts w:hint="default" w:ascii="Times New Roman" w:hAnsi="Times New Roman" w:cs="Times New Roman"/>
                <w:b w:val="0"/>
                <w:bCs w:val="0"/>
                <w:spacing w:val="0"/>
                <w:kern w:val="21"/>
              </w:rPr>
            </w:pPr>
            <w:r>
              <w:rPr>
                <w:rFonts w:hint="default" w:ascii="Times New Roman" w:hAnsi="Times New Roman" w:cs="Times New Roman"/>
                <w:b w:val="0"/>
                <w:bCs w:val="0"/>
                <w:spacing w:val="0"/>
                <w:kern w:val="21"/>
              </w:rPr>
              <w:t>2</w:t>
            </w:r>
          </w:p>
        </w:tc>
        <w:tc>
          <w:tcPr>
            <w:tcW w:w="7758" w:type="dxa"/>
            <w:tcBorders>
              <w:right w:val="single" w:color="000000" w:sz="10" w:space="0"/>
            </w:tcBorders>
            <w:vAlign w:val="center"/>
          </w:tcPr>
          <w:p w14:paraId="17661841">
            <w:pPr>
              <w:pStyle w:val="9"/>
              <w:keepNext w:val="0"/>
              <w:keepLines w:val="0"/>
              <w:pageBreakBefore w:val="0"/>
              <w:widowControl w:val="0"/>
              <w:kinsoku/>
              <w:wordWrap/>
              <w:overflowPunct w:val="0"/>
              <w:topLinePunct w:val="0"/>
              <w:autoSpaceDE/>
              <w:autoSpaceDN/>
              <w:bidi w:val="0"/>
              <w:adjustRightInd/>
              <w:snapToGrid/>
              <w:spacing w:line="400" w:lineRule="exact"/>
              <w:ind w:left="0" w:right="0"/>
              <w:jc w:val="both"/>
              <w:textAlignment w:val="auto"/>
              <w:rPr>
                <w:rFonts w:hint="default" w:ascii="Times New Roman" w:hAnsi="Times New Roman" w:eastAsia="仿宋_GB2312" w:cs="Times New Roman"/>
                <w:b w:val="0"/>
                <w:bCs w:val="0"/>
                <w:spacing w:val="0"/>
                <w:kern w:val="21"/>
              </w:rPr>
            </w:pPr>
            <w:r>
              <w:rPr>
                <w:rFonts w:hint="default" w:ascii="Times New Roman" w:hAnsi="Times New Roman" w:eastAsia="仿宋_GB2312" w:cs="Times New Roman"/>
                <w:b w:val="0"/>
                <w:bCs w:val="0"/>
                <w:spacing w:val="0"/>
                <w:kern w:val="21"/>
              </w:rPr>
              <w:t>开展餐饮服务的，应当符合《中华人民共和国食品安全法》《养老机构管理办法》（民政部令第66号）等法律法规，以及食品安全标准。</w:t>
            </w:r>
          </w:p>
        </w:tc>
      </w:tr>
      <w:tr w14:paraId="5350A3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0" w:hRule="atLeast"/>
          <w:jc w:val="center"/>
        </w:trPr>
        <w:tc>
          <w:tcPr>
            <w:tcW w:w="934" w:type="dxa"/>
            <w:tcBorders>
              <w:left w:val="single" w:color="000000" w:sz="10" w:space="0"/>
            </w:tcBorders>
            <w:vAlign w:val="center"/>
          </w:tcPr>
          <w:p w14:paraId="03FB8693">
            <w:pPr>
              <w:pStyle w:val="9"/>
              <w:keepNext w:val="0"/>
              <w:keepLines w:val="0"/>
              <w:pageBreakBefore w:val="0"/>
              <w:widowControl w:val="0"/>
              <w:kinsoku/>
              <w:wordWrap/>
              <w:overflowPunct w:val="0"/>
              <w:topLinePunct w:val="0"/>
              <w:autoSpaceDE/>
              <w:autoSpaceDN/>
              <w:bidi w:val="0"/>
              <w:adjustRightInd/>
              <w:snapToGrid/>
              <w:spacing w:line="400" w:lineRule="exact"/>
              <w:ind w:left="0" w:right="0"/>
              <w:jc w:val="center"/>
              <w:textAlignment w:val="auto"/>
              <w:rPr>
                <w:rFonts w:hint="default" w:ascii="Times New Roman" w:hAnsi="Times New Roman" w:cs="Times New Roman"/>
                <w:b w:val="0"/>
                <w:bCs w:val="0"/>
                <w:spacing w:val="0"/>
                <w:kern w:val="21"/>
              </w:rPr>
            </w:pPr>
            <w:r>
              <w:rPr>
                <w:rFonts w:hint="default" w:ascii="Times New Roman" w:hAnsi="Times New Roman" w:cs="Times New Roman"/>
                <w:b w:val="0"/>
                <w:bCs w:val="0"/>
                <w:spacing w:val="0"/>
                <w:kern w:val="21"/>
              </w:rPr>
              <w:t>3</w:t>
            </w:r>
          </w:p>
        </w:tc>
        <w:tc>
          <w:tcPr>
            <w:tcW w:w="7758" w:type="dxa"/>
            <w:tcBorders>
              <w:right w:val="single" w:color="000000" w:sz="10" w:space="0"/>
            </w:tcBorders>
            <w:vAlign w:val="center"/>
          </w:tcPr>
          <w:p w14:paraId="71EAC41B">
            <w:pPr>
              <w:pStyle w:val="9"/>
              <w:keepNext w:val="0"/>
              <w:keepLines w:val="0"/>
              <w:pageBreakBefore w:val="0"/>
              <w:widowControl w:val="0"/>
              <w:kinsoku/>
              <w:wordWrap/>
              <w:overflowPunct w:val="0"/>
              <w:topLinePunct w:val="0"/>
              <w:autoSpaceDE/>
              <w:autoSpaceDN/>
              <w:bidi w:val="0"/>
              <w:adjustRightInd/>
              <w:snapToGrid/>
              <w:spacing w:line="400" w:lineRule="exact"/>
              <w:ind w:left="0" w:right="0" w:firstLine="4"/>
              <w:jc w:val="both"/>
              <w:textAlignment w:val="auto"/>
              <w:rPr>
                <w:rFonts w:hint="default" w:ascii="Times New Roman" w:hAnsi="Times New Roman" w:eastAsia="仿宋_GB2312" w:cs="Times New Roman"/>
                <w:b w:val="0"/>
                <w:bCs w:val="0"/>
                <w:spacing w:val="0"/>
                <w:kern w:val="21"/>
              </w:rPr>
            </w:pPr>
            <w:r>
              <w:rPr>
                <w:rFonts w:hint="default" w:ascii="Times New Roman" w:hAnsi="Times New Roman" w:eastAsia="仿宋_GB2312" w:cs="Times New Roman"/>
                <w:b w:val="0"/>
                <w:bCs w:val="0"/>
                <w:spacing w:val="-6"/>
                <w:kern w:val="21"/>
                <w:sz w:val="24"/>
              </w:rPr>
              <w:t>设有全科医学门诊及病房，能够为入住老年人提供预防期保健、患病期治疗、康复期护理、稳定期生活照料以及临终期安宁疗护一体化的医养结合服务。</w:t>
            </w:r>
          </w:p>
        </w:tc>
      </w:tr>
      <w:tr w14:paraId="4DAF7B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1" w:hRule="atLeast"/>
          <w:jc w:val="center"/>
        </w:trPr>
        <w:tc>
          <w:tcPr>
            <w:tcW w:w="934" w:type="dxa"/>
            <w:tcBorders>
              <w:left w:val="single" w:color="000000" w:sz="10" w:space="0"/>
            </w:tcBorders>
            <w:vAlign w:val="center"/>
          </w:tcPr>
          <w:p w14:paraId="21A94301">
            <w:pPr>
              <w:pStyle w:val="9"/>
              <w:keepNext w:val="0"/>
              <w:keepLines w:val="0"/>
              <w:pageBreakBefore w:val="0"/>
              <w:widowControl w:val="0"/>
              <w:kinsoku/>
              <w:wordWrap/>
              <w:overflowPunct w:val="0"/>
              <w:topLinePunct w:val="0"/>
              <w:autoSpaceDE/>
              <w:autoSpaceDN/>
              <w:bidi w:val="0"/>
              <w:adjustRightInd/>
              <w:snapToGrid/>
              <w:spacing w:line="400" w:lineRule="exact"/>
              <w:ind w:left="0" w:right="0"/>
              <w:jc w:val="center"/>
              <w:textAlignment w:val="auto"/>
              <w:rPr>
                <w:rFonts w:hint="default" w:ascii="Times New Roman" w:hAnsi="Times New Roman" w:cs="Times New Roman"/>
                <w:b w:val="0"/>
                <w:bCs w:val="0"/>
                <w:spacing w:val="0"/>
                <w:kern w:val="21"/>
              </w:rPr>
            </w:pPr>
            <w:r>
              <w:rPr>
                <w:rFonts w:hint="default" w:ascii="Times New Roman" w:hAnsi="Times New Roman" w:cs="Times New Roman"/>
                <w:b w:val="0"/>
                <w:bCs w:val="0"/>
                <w:spacing w:val="0"/>
                <w:kern w:val="21"/>
              </w:rPr>
              <w:t>4</w:t>
            </w:r>
          </w:p>
        </w:tc>
        <w:tc>
          <w:tcPr>
            <w:tcW w:w="7758" w:type="dxa"/>
            <w:tcBorders>
              <w:right w:val="single" w:color="000000" w:sz="10" w:space="0"/>
            </w:tcBorders>
            <w:vAlign w:val="center"/>
          </w:tcPr>
          <w:p w14:paraId="327C9BC5">
            <w:pPr>
              <w:pStyle w:val="9"/>
              <w:keepNext w:val="0"/>
              <w:keepLines w:val="0"/>
              <w:pageBreakBefore w:val="0"/>
              <w:widowControl w:val="0"/>
              <w:kinsoku/>
              <w:wordWrap/>
              <w:overflowPunct w:val="0"/>
              <w:topLinePunct w:val="0"/>
              <w:autoSpaceDE/>
              <w:autoSpaceDN/>
              <w:bidi w:val="0"/>
              <w:adjustRightInd/>
              <w:snapToGrid/>
              <w:spacing w:line="400" w:lineRule="exact"/>
              <w:ind w:left="0" w:right="0"/>
              <w:jc w:val="both"/>
              <w:textAlignment w:val="auto"/>
              <w:rPr>
                <w:rFonts w:hint="default" w:ascii="Times New Roman" w:hAnsi="Times New Roman" w:eastAsia="仿宋_GB2312" w:cs="Times New Roman"/>
                <w:b w:val="0"/>
                <w:bCs w:val="0"/>
                <w:spacing w:val="0"/>
                <w:kern w:val="21"/>
              </w:rPr>
            </w:pPr>
            <w:r>
              <w:rPr>
                <w:rFonts w:hint="default" w:ascii="Times New Roman" w:hAnsi="Times New Roman" w:eastAsia="仿宋_GB2312" w:cs="Times New Roman"/>
                <w:b w:val="0"/>
                <w:bCs w:val="0"/>
                <w:spacing w:val="0"/>
                <w:kern w:val="21"/>
              </w:rPr>
              <w:t>设有医疗护理管理部门，对医疗护理服务实施监督管理。</w:t>
            </w:r>
          </w:p>
        </w:tc>
      </w:tr>
      <w:tr w14:paraId="3B39F0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jc w:val="center"/>
        </w:trPr>
        <w:tc>
          <w:tcPr>
            <w:tcW w:w="934" w:type="dxa"/>
            <w:tcBorders>
              <w:left w:val="single" w:color="000000" w:sz="10" w:space="0"/>
            </w:tcBorders>
            <w:vAlign w:val="center"/>
          </w:tcPr>
          <w:p w14:paraId="2A36EB9E">
            <w:pPr>
              <w:pStyle w:val="9"/>
              <w:keepNext w:val="0"/>
              <w:keepLines w:val="0"/>
              <w:pageBreakBefore w:val="0"/>
              <w:widowControl w:val="0"/>
              <w:kinsoku/>
              <w:wordWrap/>
              <w:overflowPunct w:val="0"/>
              <w:topLinePunct w:val="0"/>
              <w:autoSpaceDE/>
              <w:autoSpaceDN/>
              <w:bidi w:val="0"/>
              <w:adjustRightInd/>
              <w:snapToGrid/>
              <w:spacing w:line="400" w:lineRule="exact"/>
              <w:ind w:left="0" w:right="0"/>
              <w:jc w:val="center"/>
              <w:textAlignment w:val="auto"/>
              <w:rPr>
                <w:rFonts w:hint="default" w:ascii="Times New Roman" w:hAnsi="Times New Roman" w:cs="Times New Roman"/>
                <w:b w:val="0"/>
                <w:bCs w:val="0"/>
                <w:spacing w:val="0"/>
                <w:kern w:val="21"/>
              </w:rPr>
            </w:pPr>
            <w:r>
              <w:rPr>
                <w:rFonts w:hint="default" w:ascii="Times New Roman" w:hAnsi="Times New Roman" w:cs="Times New Roman"/>
                <w:b w:val="0"/>
                <w:bCs w:val="0"/>
                <w:spacing w:val="0"/>
                <w:kern w:val="21"/>
              </w:rPr>
              <w:t>5</w:t>
            </w:r>
          </w:p>
        </w:tc>
        <w:tc>
          <w:tcPr>
            <w:tcW w:w="7758" w:type="dxa"/>
            <w:tcBorders>
              <w:right w:val="single" w:color="000000" w:sz="10" w:space="0"/>
            </w:tcBorders>
            <w:vAlign w:val="center"/>
          </w:tcPr>
          <w:p w14:paraId="72FC78EC">
            <w:pPr>
              <w:pStyle w:val="9"/>
              <w:keepNext w:val="0"/>
              <w:keepLines w:val="0"/>
              <w:pageBreakBefore w:val="0"/>
              <w:widowControl w:val="0"/>
              <w:kinsoku/>
              <w:wordWrap/>
              <w:overflowPunct w:val="0"/>
              <w:topLinePunct w:val="0"/>
              <w:autoSpaceDE/>
              <w:autoSpaceDN/>
              <w:bidi w:val="0"/>
              <w:adjustRightInd/>
              <w:snapToGrid/>
              <w:spacing w:line="400" w:lineRule="exact"/>
              <w:ind w:left="0" w:right="0"/>
              <w:jc w:val="both"/>
              <w:textAlignment w:val="auto"/>
              <w:rPr>
                <w:rFonts w:hint="default" w:ascii="Times New Roman" w:hAnsi="Times New Roman" w:eastAsia="仿宋_GB2312" w:cs="Times New Roman"/>
                <w:b w:val="0"/>
                <w:bCs w:val="0"/>
                <w:spacing w:val="0"/>
                <w:kern w:val="21"/>
              </w:rPr>
            </w:pPr>
            <w:r>
              <w:rPr>
                <w:rFonts w:hint="default" w:ascii="Times New Roman" w:hAnsi="Times New Roman" w:eastAsia="仿宋_GB2312" w:cs="Times New Roman"/>
                <w:b w:val="0"/>
                <w:bCs w:val="0"/>
                <w:spacing w:val="0"/>
                <w:kern w:val="21"/>
              </w:rPr>
              <w:t>与医疗保障部门签订基本医疗保险定点机构协议。</w:t>
            </w:r>
          </w:p>
        </w:tc>
      </w:tr>
      <w:tr w14:paraId="6DA9BE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0" w:hRule="atLeast"/>
          <w:jc w:val="center"/>
        </w:trPr>
        <w:tc>
          <w:tcPr>
            <w:tcW w:w="8692" w:type="dxa"/>
            <w:gridSpan w:val="2"/>
            <w:tcBorders>
              <w:left w:val="single" w:color="000000" w:sz="10" w:space="0"/>
              <w:right w:val="single" w:color="000000" w:sz="10" w:space="0"/>
            </w:tcBorders>
            <w:vAlign w:val="center"/>
          </w:tcPr>
          <w:p w14:paraId="0AFCCBEC">
            <w:pPr>
              <w:keepNext w:val="0"/>
              <w:keepLines w:val="0"/>
              <w:pageBreakBefore w:val="0"/>
              <w:widowControl w:val="0"/>
              <w:kinsoku/>
              <w:wordWrap/>
              <w:overflowPunct w:val="0"/>
              <w:topLinePunct w:val="0"/>
              <w:autoSpaceDE/>
              <w:autoSpaceDN/>
              <w:bidi w:val="0"/>
              <w:adjustRightInd/>
              <w:snapToGrid/>
              <w:spacing w:line="400" w:lineRule="exact"/>
              <w:ind w:left="0" w:right="0"/>
              <w:jc w:val="center"/>
              <w:textAlignment w:val="auto"/>
              <w:rPr>
                <w:rFonts w:hint="default" w:ascii="Times New Roman" w:hAnsi="Times New Roman" w:eastAsia="KaiTi_GB2312" w:cs="Times New Roman"/>
                <w:b w:val="0"/>
                <w:bCs w:val="0"/>
                <w:spacing w:val="0"/>
                <w:kern w:val="21"/>
                <w:sz w:val="24"/>
                <w:szCs w:val="24"/>
              </w:rPr>
            </w:pPr>
            <w:r>
              <w:rPr>
                <w:rFonts w:hint="default" w:ascii="Times New Roman" w:hAnsi="Times New Roman" w:eastAsia="KaiTi_GB2312" w:cs="Times New Roman"/>
                <w:b w:val="0"/>
                <w:bCs w:val="0"/>
                <w:spacing w:val="0"/>
                <w:kern w:val="21"/>
                <w:sz w:val="24"/>
                <w:szCs w:val="24"/>
              </w:rPr>
              <w:t>二、场地要求</w:t>
            </w:r>
          </w:p>
        </w:tc>
      </w:tr>
      <w:tr w14:paraId="5703A4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1" w:hRule="atLeast"/>
          <w:jc w:val="center"/>
        </w:trPr>
        <w:tc>
          <w:tcPr>
            <w:tcW w:w="934" w:type="dxa"/>
            <w:tcBorders>
              <w:left w:val="single" w:color="000000" w:sz="10" w:space="0"/>
            </w:tcBorders>
            <w:vAlign w:val="center"/>
          </w:tcPr>
          <w:p w14:paraId="7AE2846A">
            <w:pPr>
              <w:pStyle w:val="9"/>
              <w:keepNext w:val="0"/>
              <w:keepLines w:val="0"/>
              <w:pageBreakBefore w:val="0"/>
              <w:widowControl w:val="0"/>
              <w:kinsoku/>
              <w:wordWrap/>
              <w:overflowPunct w:val="0"/>
              <w:topLinePunct w:val="0"/>
              <w:autoSpaceDE/>
              <w:autoSpaceDN/>
              <w:bidi w:val="0"/>
              <w:adjustRightInd/>
              <w:snapToGrid/>
              <w:spacing w:line="400" w:lineRule="exact"/>
              <w:ind w:left="0" w:right="0"/>
              <w:jc w:val="center"/>
              <w:textAlignment w:val="auto"/>
              <w:rPr>
                <w:rFonts w:hint="default" w:ascii="Times New Roman" w:hAnsi="Times New Roman" w:cs="Times New Roman"/>
                <w:b w:val="0"/>
                <w:bCs w:val="0"/>
                <w:spacing w:val="0"/>
                <w:kern w:val="21"/>
              </w:rPr>
            </w:pPr>
            <w:r>
              <w:rPr>
                <w:rFonts w:hint="default" w:ascii="Times New Roman" w:hAnsi="Times New Roman" w:cs="Times New Roman"/>
                <w:b w:val="0"/>
                <w:bCs w:val="0"/>
                <w:spacing w:val="0"/>
                <w:kern w:val="21"/>
              </w:rPr>
              <w:t>6</w:t>
            </w:r>
          </w:p>
        </w:tc>
        <w:tc>
          <w:tcPr>
            <w:tcW w:w="7758" w:type="dxa"/>
            <w:tcBorders>
              <w:right w:val="single" w:color="000000" w:sz="10" w:space="0"/>
            </w:tcBorders>
            <w:vAlign w:val="center"/>
          </w:tcPr>
          <w:p w14:paraId="152B414A">
            <w:pPr>
              <w:pStyle w:val="9"/>
              <w:keepNext w:val="0"/>
              <w:keepLines w:val="0"/>
              <w:pageBreakBefore w:val="0"/>
              <w:widowControl w:val="0"/>
              <w:kinsoku/>
              <w:wordWrap/>
              <w:overflowPunct w:val="0"/>
              <w:topLinePunct w:val="0"/>
              <w:autoSpaceDE/>
              <w:autoSpaceDN/>
              <w:bidi w:val="0"/>
              <w:adjustRightInd/>
              <w:snapToGrid/>
              <w:spacing w:line="400" w:lineRule="exact"/>
              <w:ind w:left="0" w:right="0"/>
              <w:jc w:val="both"/>
              <w:textAlignment w:val="auto"/>
              <w:rPr>
                <w:rFonts w:hint="default" w:ascii="Times New Roman" w:hAnsi="Times New Roman" w:eastAsia="仿宋_GB2312" w:cs="Times New Roman"/>
                <w:b w:val="0"/>
                <w:bCs w:val="0"/>
                <w:spacing w:val="0"/>
                <w:kern w:val="21"/>
              </w:rPr>
            </w:pPr>
            <w:r>
              <w:rPr>
                <w:rFonts w:hint="default" w:ascii="Times New Roman" w:hAnsi="Times New Roman" w:eastAsia="仿宋_GB2312" w:cs="Times New Roman"/>
                <w:b w:val="0"/>
                <w:bCs w:val="0"/>
                <w:spacing w:val="0"/>
                <w:kern w:val="21"/>
              </w:rPr>
              <w:t>符合《医养结合机构服务指南（试行）》（国卫办老龄发〔2019〕24号）、《医养结合机构管理指南》（国卫办老龄发〔2020〕15号）规定。</w:t>
            </w:r>
          </w:p>
        </w:tc>
      </w:tr>
      <w:tr w14:paraId="2397B3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4" w:hRule="atLeast"/>
          <w:jc w:val="center"/>
        </w:trPr>
        <w:tc>
          <w:tcPr>
            <w:tcW w:w="934" w:type="dxa"/>
            <w:tcBorders>
              <w:left w:val="single" w:color="000000" w:sz="10" w:space="0"/>
            </w:tcBorders>
            <w:vAlign w:val="center"/>
          </w:tcPr>
          <w:p w14:paraId="6BAD399D">
            <w:pPr>
              <w:pStyle w:val="9"/>
              <w:keepNext w:val="0"/>
              <w:keepLines w:val="0"/>
              <w:pageBreakBefore w:val="0"/>
              <w:widowControl w:val="0"/>
              <w:kinsoku/>
              <w:wordWrap/>
              <w:overflowPunct w:val="0"/>
              <w:topLinePunct w:val="0"/>
              <w:autoSpaceDE/>
              <w:autoSpaceDN/>
              <w:bidi w:val="0"/>
              <w:adjustRightInd/>
              <w:snapToGrid/>
              <w:spacing w:line="400" w:lineRule="exact"/>
              <w:ind w:left="0" w:right="0"/>
              <w:jc w:val="center"/>
              <w:textAlignment w:val="auto"/>
              <w:rPr>
                <w:rFonts w:hint="default" w:ascii="Times New Roman" w:hAnsi="Times New Roman" w:eastAsia="宋体" w:cs="Times New Roman"/>
                <w:b w:val="0"/>
                <w:bCs w:val="0"/>
                <w:spacing w:val="0"/>
                <w:kern w:val="21"/>
                <w:lang w:val="en-US" w:eastAsia="zh-CN"/>
              </w:rPr>
            </w:pPr>
            <w:r>
              <w:rPr>
                <w:rFonts w:hint="default" w:ascii="Times New Roman" w:hAnsi="Times New Roman" w:cs="Times New Roman"/>
                <w:b w:val="0"/>
                <w:bCs w:val="0"/>
                <w:spacing w:val="0"/>
                <w:kern w:val="21"/>
                <w:lang w:val="en-US" w:eastAsia="zh-CN"/>
              </w:rPr>
              <w:t>7</w:t>
            </w:r>
          </w:p>
        </w:tc>
        <w:tc>
          <w:tcPr>
            <w:tcW w:w="7758" w:type="dxa"/>
            <w:tcBorders>
              <w:right w:val="single" w:color="000000" w:sz="10" w:space="0"/>
            </w:tcBorders>
            <w:vAlign w:val="center"/>
          </w:tcPr>
          <w:p w14:paraId="0D6B7040">
            <w:pPr>
              <w:pStyle w:val="9"/>
              <w:keepNext w:val="0"/>
              <w:keepLines w:val="0"/>
              <w:pageBreakBefore w:val="0"/>
              <w:widowControl w:val="0"/>
              <w:kinsoku/>
              <w:wordWrap/>
              <w:overflowPunct w:val="0"/>
              <w:topLinePunct w:val="0"/>
              <w:autoSpaceDE/>
              <w:autoSpaceDN/>
              <w:bidi w:val="0"/>
              <w:adjustRightInd/>
              <w:snapToGrid/>
              <w:spacing w:line="400" w:lineRule="exact"/>
              <w:ind w:left="0" w:right="0"/>
              <w:jc w:val="both"/>
              <w:textAlignment w:val="auto"/>
              <w:rPr>
                <w:rFonts w:hint="default" w:ascii="Times New Roman" w:hAnsi="Times New Roman" w:eastAsia="仿宋_GB2312" w:cs="Times New Roman"/>
                <w:b w:val="0"/>
                <w:bCs w:val="0"/>
                <w:spacing w:val="0"/>
                <w:kern w:val="21"/>
              </w:rPr>
            </w:pPr>
            <w:r>
              <w:rPr>
                <w:rFonts w:hint="default" w:ascii="Times New Roman" w:hAnsi="Times New Roman" w:eastAsia="仿宋_GB2312" w:cs="Times New Roman"/>
                <w:b w:val="0"/>
                <w:bCs w:val="0"/>
                <w:spacing w:val="0"/>
                <w:kern w:val="21"/>
              </w:rPr>
              <w:t>符合《中华人民共和国建筑法》《中华人民共和国消防法》《无障碍环境建设条例》等法律法规，以及《医疗机构基本标准（试行）》（卫医发〔1994〕30号）、《建筑设计防火规范》（GB50016-2018）、《养老机构管理办法》（民政部令第66号）等国家标准与行业标准，满足环境影响评价分类管理要求。</w:t>
            </w:r>
          </w:p>
        </w:tc>
      </w:tr>
      <w:tr w14:paraId="6C7C69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7" w:hRule="atLeast"/>
          <w:jc w:val="center"/>
        </w:trPr>
        <w:tc>
          <w:tcPr>
            <w:tcW w:w="934" w:type="dxa"/>
            <w:tcBorders>
              <w:left w:val="single" w:color="000000" w:sz="10" w:space="0"/>
            </w:tcBorders>
            <w:vAlign w:val="center"/>
          </w:tcPr>
          <w:p w14:paraId="748B9D61">
            <w:pPr>
              <w:pStyle w:val="9"/>
              <w:keepNext w:val="0"/>
              <w:keepLines w:val="0"/>
              <w:pageBreakBefore w:val="0"/>
              <w:widowControl w:val="0"/>
              <w:kinsoku/>
              <w:wordWrap/>
              <w:overflowPunct w:val="0"/>
              <w:topLinePunct w:val="0"/>
              <w:autoSpaceDE/>
              <w:autoSpaceDN/>
              <w:bidi w:val="0"/>
              <w:adjustRightInd/>
              <w:snapToGrid/>
              <w:spacing w:line="400" w:lineRule="exact"/>
              <w:ind w:left="0" w:right="0"/>
              <w:jc w:val="center"/>
              <w:textAlignment w:val="auto"/>
              <w:rPr>
                <w:rFonts w:hint="default" w:ascii="Times New Roman" w:hAnsi="Times New Roman" w:cs="Times New Roman"/>
                <w:b w:val="0"/>
                <w:bCs w:val="0"/>
                <w:spacing w:val="0"/>
                <w:kern w:val="21"/>
              </w:rPr>
            </w:pPr>
            <w:r>
              <w:rPr>
                <w:rFonts w:hint="default" w:ascii="Times New Roman" w:hAnsi="Times New Roman" w:cs="Times New Roman"/>
                <w:b w:val="0"/>
                <w:bCs w:val="0"/>
                <w:spacing w:val="0"/>
                <w:kern w:val="21"/>
              </w:rPr>
              <w:t>8</w:t>
            </w:r>
          </w:p>
        </w:tc>
        <w:tc>
          <w:tcPr>
            <w:tcW w:w="7758" w:type="dxa"/>
            <w:tcBorders>
              <w:right w:val="single" w:color="000000" w:sz="10" w:space="0"/>
            </w:tcBorders>
            <w:vAlign w:val="center"/>
          </w:tcPr>
          <w:p w14:paraId="68AF4C14">
            <w:pPr>
              <w:pStyle w:val="9"/>
              <w:keepNext w:val="0"/>
              <w:keepLines w:val="0"/>
              <w:pageBreakBefore w:val="0"/>
              <w:widowControl w:val="0"/>
              <w:kinsoku/>
              <w:wordWrap/>
              <w:overflowPunct w:val="0"/>
              <w:topLinePunct w:val="0"/>
              <w:autoSpaceDE/>
              <w:autoSpaceDN/>
              <w:bidi w:val="0"/>
              <w:adjustRightInd/>
              <w:snapToGrid/>
              <w:spacing w:line="400" w:lineRule="exact"/>
              <w:ind w:left="0" w:right="0"/>
              <w:jc w:val="both"/>
              <w:textAlignment w:val="auto"/>
              <w:rPr>
                <w:rFonts w:hint="default" w:ascii="Times New Roman" w:hAnsi="Times New Roman" w:eastAsia="仿宋_GB2312" w:cs="Times New Roman"/>
                <w:b w:val="0"/>
                <w:bCs w:val="0"/>
                <w:spacing w:val="0"/>
                <w:kern w:val="21"/>
              </w:rPr>
            </w:pPr>
            <w:r>
              <w:rPr>
                <w:rFonts w:hint="default" w:ascii="Times New Roman" w:hAnsi="Times New Roman" w:eastAsia="仿宋_GB2312" w:cs="Times New Roman"/>
                <w:b w:val="0"/>
                <w:bCs w:val="0"/>
                <w:spacing w:val="0"/>
                <w:kern w:val="21"/>
              </w:rPr>
              <w:t>建筑布局严格按照养老及医疗功能作系统规划，分区科学合理，院内医疗废物存放点与治疗区域隔开；有独立设置的养老服务场所，且与医疗服务区域分区管理、物理隔离。</w:t>
            </w:r>
          </w:p>
        </w:tc>
      </w:tr>
      <w:tr w14:paraId="29FC33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8" w:hRule="atLeast"/>
          <w:jc w:val="center"/>
        </w:trPr>
        <w:tc>
          <w:tcPr>
            <w:tcW w:w="934" w:type="dxa"/>
            <w:tcBorders>
              <w:left w:val="single" w:color="000000" w:sz="10" w:space="0"/>
              <w:bottom w:val="single" w:color="000000" w:sz="10" w:space="0"/>
            </w:tcBorders>
            <w:vAlign w:val="center"/>
          </w:tcPr>
          <w:p w14:paraId="3E9B9F9D">
            <w:pPr>
              <w:pStyle w:val="9"/>
              <w:keepNext w:val="0"/>
              <w:keepLines w:val="0"/>
              <w:pageBreakBefore w:val="0"/>
              <w:widowControl w:val="0"/>
              <w:kinsoku/>
              <w:wordWrap/>
              <w:overflowPunct w:val="0"/>
              <w:topLinePunct w:val="0"/>
              <w:autoSpaceDE/>
              <w:autoSpaceDN/>
              <w:bidi w:val="0"/>
              <w:adjustRightInd/>
              <w:snapToGrid/>
              <w:spacing w:line="400" w:lineRule="exact"/>
              <w:ind w:left="0" w:right="0"/>
              <w:jc w:val="center"/>
              <w:textAlignment w:val="auto"/>
              <w:rPr>
                <w:rFonts w:hint="default" w:ascii="Times New Roman" w:hAnsi="Times New Roman" w:cs="Times New Roman"/>
                <w:b w:val="0"/>
                <w:bCs w:val="0"/>
                <w:spacing w:val="0"/>
                <w:kern w:val="21"/>
              </w:rPr>
            </w:pPr>
            <w:r>
              <w:rPr>
                <w:rFonts w:hint="default" w:ascii="Times New Roman" w:hAnsi="Times New Roman" w:cs="Times New Roman"/>
                <w:b w:val="0"/>
                <w:bCs w:val="0"/>
                <w:spacing w:val="0"/>
                <w:kern w:val="21"/>
              </w:rPr>
              <w:t>9</w:t>
            </w:r>
          </w:p>
        </w:tc>
        <w:tc>
          <w:tcPr>
            <w:tcW w:w="7758" w:type="dxa"/>
            <w:tcBorders>
              <w:bottom w:val="single" w:color="000000" w:sz="10" w:space="0"/>
              <w:right w:val="single" w:color="000000" w:sz="10" w:space="0"/>
            </w:tcBorders>
            <w:vAlign w:val="center"/>
          </w:tcPr>
          <w:p w14:paraId="020AAF0C">
            <w:pPr>
              <w:pStyle w:val="9"/>
              <w:keepNext w:val="0"/>
              <w:keepLines w:val="0"/>
              <w:pageBreakBefore w:val="0"/>
              <w:widowControl w:val="0"/>
              <w:kinsoku/>
              <w:wordWrap/>
              <w:overflowPunct w:val="0"/>
              <w:topLinePunct w:val="0"/>
              <w:autoSpaceDE/>
              <w:autoSpaceDN/>
              <w:bidi w:val="0"/>
              <w:adjustRightInd/>
              <w:snapToGrid/>
              <w:spacing w:line="400" w:lineRule="exact"/>
              <w:ind w:left="0" w:right="0"/>
              <w:jc w:val="both"/>
              <w:textAlignment w:val="auto"/>
              <w:rPr>
                <w:rFonts w:hint="default" w:ascii="Times New Roman" w:hAnsi="Times New Roman" w:eastAsia="仿宋_GB2312" w:cs="Times New Roman"/>
                <w:b w:val="0"/>
                <w:bCs w:val="0"/>
                <w:spacing w:val="0"/>
                <w:kern w:val="21"/>
              </w:rPr>
            </w:pPr>
            <w:r>
              <w:rPr>
                <w:rFonts w:hint="default" w:ascii="Times New Roman" w:hAnsi="Times New Roman" w:eastAsia="仿宋_GB2312" w:cs="Times New Roman"/>
                <w:b w:val="0"/>
                <w:bCs w:val="0"/>
                <w:spacing w:val="0"/>
                <w:kern w:val="21"/>
              </w:rPr>
              <w:t>老年人居室和老年人休息室不得设置在地下室、半地下室，不得与电梯井道、有噪声振动的设备机房等相邻布置。</w:t>
            </w:r>
          </w:p>
        </w:tc>
      </w:tr>
      <w:tr w14:paraId="2C1313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2" w:hRule="atLeast"/>
          <w:jc w:val="center"/>
        </w:trPr>
        <w:tc>
          <w:tcPr>
            <w:tcW w:w="934" w:type="dxa"/>
            <w:tcBorders>
              <w:left w:val="single" w:color="000000" w:sz="10" w:space="0"/>
              <w:bottom w:val="single" w:color="000000" w:sz="10" w:space="0"/>
            </w:tcBorders>
            <w:vAlign w:val="center"/>
          </w:tcPr>
          <w:p w14:paraId="6D17EE02">
            <w:pPr>
              <w:pStyle w:val="9"/>
              <w:keepNext w:val="0"/>
              <w:keepLines w:val="0"/>
              <w:pageBreakBefore w:val="0"/>
              <w:widowControl w:val="0"/>
              <w:kinsoku/>
              <w:wordWrap/>
              <w:overflowPunct w:val="0"/>
              <w:topLinePunct w:val="0"/>
              <w:autoSpaceDE/>
              <w:autoSpaceDN/>
              <w:bidi w:val="0"/>
              <w:adjustRightInd/>
              <w:snapToGrid/>
              <w:spacing w:line="400" w:lineRule="exact"/>
              <w:ind w:left="0"/>
              <w:jc w:val="center"/>
              <w:textAlignment w:val="auto"/>
              <w:rPr>
                <w:rFonts w:hint="default" w:ascii="Times New Roman" w:hAnsi="Times New Roman" w:cs="Times New Roman"/>
                <w:b w:val="0"/>
                <w:bCs w:val="0"/>
                <w:spacing w:val="0"/>
                <w:kern w:val="21"/>
              </w:rPr>
            </w:pPr>
            <w:r>
              <w:rPr>
                <w:rFonts w:hint="default" w:ascii="Times New Roman" w:hAnsi="Times New Roman" w:cs="Times New Roman"/>
                <w:b w:val="0"/>
                <w:bCs w:val="0"/>
                <w:spacing w:val="0"/>
                <w:kern w:val="21"/>
              </w:rPr>
              <w:t>10</w:t>
            </w:r>
          </w:p>
        </w:tc>
        <w:tc>
          <w:tcPr>
            <w:tcW w:w="7758" w:type="dxa"/>
            <w:tcBorders>
              <w:bottom w:val="single" w:color="000000" w:sz="10" w:space="0"/>
              <w:right w:val="single" w:color="000000" w:sz="10" w:space="0"/>
            </w:tcBorders>
            <w:vAlign w:val="center"/>
          </w:tcPr>
          <w:p w14:paraId="6B89031B">
            <w:pPr>
              <w:pStyle w:val="9"/>
              <w:keepNext w:val="0"/>
              <w:keepLines w:val="0"/>
              <w:pageBreakBefore w:val="0"/>
              <w:widowControl w:val="0"/>
              <w:kinsoku/>
              <w:wordWrap/>
              <w:overflowPunct w:val="0"/>
              <w:topLinePunct w:val="0"/>
              <w:autoSpaceDE/>
              <w:autoSpaceDN/>
              <w:bidi w:val="0"/>
              <w:adjustRightInd/>
              <w:snapToGrid/>
              <w:spacing w:line="400" w:lineRule="exact"/>
              <w:ind w:left="0" w:leftChars="0" w:right="0" w:rightChars="0"/>
              <w:jc w:val="both"/>
              <w:textAlignment w:val="auto"/>
              <w:rPr>
                <w:rFonts w:hint="default" w:ascii="Times New Roman" w:hAnsi="Times New Roman" w:eastAsia="仿宋_GB2312" w:cs="Times New Roman"/>
                <w:b w:val="0"/>
                <w:bCs w:val="0"/>
                <w:spacing w:val="0"/>
                <w:kern w:val="21"/>
              </w:rPr>
            </w:pPr>
            <w:r>
              <w:rPr>
                <w:rFonts w:hint="default" w:ascii="Times New Roman" w:hAnsi="Times New Roman" w:eastAsia="仿宋_GB2312" w:cs="Times New Roman"/>
                <w:b w:val="0"/>
                <w:bCs w:val="0"/>
                <w:spacing w:val="0"/>
                <w:kern w:val="21"/>
              </w:rPr>
              <w:t>消防设施设备符合国家相关消防要求。</w:t>
            </w:r>
          </w:p>
        </w:tc>
      </w:tr>
      <w:tr w14:paraId="39A8C6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2" w:hRule="atLeast"/>
          <w:jc w:val="center"/>
        </w:trPr>
        <w:tc>
          <w:tcPr>
            <w:tcW w:w="934" w:type="dxa"/>
            <w:tcBorders>
              <w:left w:val="single" w:color="000000" w:sz="10" w:space="0"/>
            </w:tcBorders>
            <w:vAlign w:val="center"/>
          </w:tcPr>
          <w:p w14:paraId="524BD668">
            <w:pPr>
              <w:pStyle w:val="9"/>
              <w:keepNext w:val="0"/>
              <w:keepLines w:val="0"/>
              <w:pageBreakBefore w:val="0"/>
              <w:widowControl w:val="0"/>
              <w:kinsoku/>
              <w:wordWrap/>
              <w:overflowPunct w:val="0"/>
              <w:topLinePunct w:val="0"/>
              <w:autoSpaceDE/>
              <w:autoSpaceDN/>
              <w:bidi w:val="0"/>
              <w:adjustRightInd/>
              <w:snapToGrid/>
              <w:spacing w:line="400" w:lineRule="exact"/>
              <w:ind w:left="0"/>
              <w:jc w:val="center"/>
              <w:textAlignment w:val="auto"/>
              <w:rPr>
                <w:rFonts w:hint="default" w:ascii="Times New Roman" w:hAnsi="Times New Roman" w:cs="Times New Roman"/>
                <w:b w:val="0"/>
                <w:bCs w:val="0"/>
                <w:spacing w:val="0"/>
                <w:kern w:val="21"/>
              </w:rPr>
            </w:pPr>
            <w:r>
              <w:rPr>
                <w:rFonts w:hint="default" w:ascii="Times New Roman" w:hAnsi="Times New Roman" w:cs="Times New Roman"/>
                <w:b w:val="0"/>
                <w:bCs w:val="0"/>
                <w:spacing w:val="0"/>
                <w:kern w:val="21"/>
              </w:rPr>
              <w:t>11</w:t>
            </w:r>
          </w:p>
        </w:tc>
        <w:tc>
          <w:tcPr>
            <w:tcW w:w="7758" w:type="dxa"/>
            <w:tcBorders>
              <w:right w:val="single" w:color="000000" w:sz="10" w:space="0"/>
            </w:tcBorders>
            <w:vAlign w:val="center"/>
          </w:tcPr>
          <w:p w14:paraId="248F3F0E">
            <w:pPr>
              <w:pStyle w:val="9"/>
              <w:keepNext w:val="0"/>
              <w:keepLines w:val="0"/>
              <w:pageBreakBefore w:val="0"/>
              <w:widowControl w:val="0"/>
              <w:kinsoku/>
              <w:wordWrap/>
              <w:overflowPunct w:val="0"/>
              <w:topLinePunct w:val="0"/>
              <w:autoSpaceDE/>
              <w:autoSpaceDN/>
              <w:bidi w:val="0"/>
              <w:adjustRightInd/>
              <w:snapToGrid/>
              <w:spacing w:line="400" w:lineRule="exact"/>
              <w:ind w:left="0" w:right="0"/>
              <w:jc w:val="both"/>
              <w:textAlignment w:val="auto"/>
              <w:rPr>
                <w:rFonts w:hint="default" w:ascii="Times New Roman" w:hAnsi="Times New Roman" w:eastAsia="仿宋_GB2312" w:cs="Times New Roman"/>
                <w:b w:val="0"/>
                <w:bCs w:val="0"/>
                <w:spacing w:val="0"/>
                <w:kern w:val="21"/>
              </w:rPr>
            </w:pPr>
            <w:r>
              <w:rPr>
                <w:rFonts w:hint="default" w:ascii="Times New Roman" w:hAnsi="Times New Roman" w:eastAsia="仿宋_GB2312" w:cs="Times New Roman"/>
                <w:b w:val="0"/>
                <w:bCs w:val="0"/>
                <w:spacing w:val="0"/>
                <w:kern w:val="21"/>
              </w:rPr>
              <w:t>医疗区地面须防滑、防噪音，房间及走廊墙面须方便清洗和消毒。</w:t>
            </w:r>
          </w:p>
        </w:tc>
      </w:tr>
      <w:tr w14:paraId="44AAD5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8" w:hRule="atLeast"/>
          <w:jc w:val="center"/>
        </w:trPr>
        <w:tc>
          <w:tcPr>
            <w:tcW w:w="8692" w:type="dxa"/>
            <w:gridSpan w:val="2"/>
            <w:tcBorders>
              <w:left w:val="single" w:color="000000" w:sz="10" w:space="0"/>
              <w:right w:val="single" w:color="000000" w:sz="10" w:space="0"/>
            </w:tcBorders>
            <w:vAlign w:val="center"/>
          </w:tcPr>
          <w:p w14:paraId="3B145791">
            <w:pPr>
              <w:keepNext w:val="0"/>
              <w:keepLines w:val="0"/>
              <w:pageBreakBefore w:val="0"/>
              <w:widowControl w:val="0"/>
              <w:kinsoku/>
              <w:wordWrap/>
              <w:overflowPunct w:val="0"/>
              <w:topLinePunct w:val="0"/>
              <w:autoSpaceDE/>
              <w:autoSpaceDN/>
              <w:bidi w:val="0"/>
              <w:adjustRightInd/>
              <w:snapToGrid/>
              <w:spacing w:line="400" w:lineRule="exact"/>
              <w:ind w:left="0"/>
              <w:jc w:val="center"/>
              <w:textAlignment w:val="auto"/>
              <w:rPr>
                <w:rFonts w:hint="default" w:ascii="Times New Roman" w:hAnsi="Times New Roman" w:eastAsia="KaiTi_GB2312" w:cs="Times New Roman"/>
                <w:b w:val="0"/>
                <w:bCs w:val="0"/>
                <w:spacing w:val="0"/>
                <w:kern w:val="21"/>
                <w:sz w:val="24"/>
                <w:szCs w:val="24"/>
              </w:rPr>
            </w:pPr>
            <w:r>
              <w:rPr>
                <w:rFonts w:hint="default" w:ascii="Times New Roman" w:hAnsi="Times New Roman" w:eastAsia="KaiTi_GB2312" w:cs="Times New Roman"/>
                <w:b w:val="0"/>
                <w:bCs w:val="0"/>
                <w:spacing w:val="0"/>
                <w:kern w:val="21"/>
                <w:sz w:val="24"/>
                <w:szCs w:val="24"/>
              </w:rPr>
              <w:t>三、设施设备</w:t>
            </w:r>
          </w:p>
        </w:tc>
      </w:tr>
      <w:tr w14:paraId="3C3107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0" w:hRule="atLeast"/>
          <w:jc w:val="center"/>
        </w:trPr>
        <w:tc>
          <w:tcPr>
            <w:tcW w:w="934" w:type="dxa"/>
            <w:tcBorders>
              <w:left w:val="single" w:color="000000" w:sz="10" w:space="0"/>
            </w:tcBorders>
            <w:vAlign w:val="center"/>
          </w:tcPr>
          <w:p w14:paraId="738EEDB2">
            <w:pPr>
              <w:pStyle w:val="9"/>
              <w:keepNext w:val="0"/>
              <w:keepLines w:val="0"/>
              <w:pageBreakBefore w:val="0"/>
              <w:widowControl/>
              <w:kinsoku/>
              <w:wordWrap/>
              <w:overflowPunct/>
              <w:topLinePunct w:val="0"/>
              <w:autoSpaceDE/>
              <w:autoSpaceDN/>
              <w:bidi w:val="0"/>
              <w:adjustRightInd/>
              <w:snapToGrid/>
              <w:spacing w:line="400" w:lineRule="exact"/>
              <w:ind w:left="0"/>
              <w:jc w:val="center"/>
              <w:textAlignment w:val="auto"/>
              <w:rPr>
                <w:rFonts w:hint="default" w:ascii="Times New Roman" w:hAnsi="Times New Roman" w:cs="Times New Roman"/>
                <w:b w:val="0"/>
                <w:bCs w:val="0"/>
                <w:spacing w:val="0"/>
                <w:kern w:val="21"/>
              </w:rPr>
            </w:pPr>
            <w:r>
              <w:rPr>
                <w:rFonts w:hint="default" w:ascii="Times New Roman" w:hAnsi="Times New Roman" w:cs="Times New Roman"/>
                <w:b w:val="0"/>
                <w:bCs w:val="0"/>
                <w:spacing w:val="0"/>
                <w:kern w:val="21"/>
              </w:rPr>
              <w:t>12</w:t>
            </w:r>
          </w:p>
        </w:tc>
        <w:tc>
          <w:tcPr>
            <w:tcW w:w="7758" w:type="dxa"/>
            <w:tcBorders>
              <w:right w:val="single" w:color="000000" w:sz="10" w:space="0"/>
            </w:tcBorders>
            <w:vAlign w:val="center"/>
          </w:tcPr>
          <w:p w14:paraId="06CE06AC">
            <w:pPr>
              <w:pStyle w:val="9"/>
              <w:keepNext w:val="0"/>
              <w:keepLines w:val="0"/>
              <w:pageBreakBefore w:val="0"/>
              <w:widowControl w:val="0"/>
              <w:kinsoku/>
              <w:wordWrap/>
              <w:overflowPunct w:val="0"/>
              <w:topLinePunct w:val="0"/>
              <w:autoSpaceDE/>
              <w:autoSpaceDN/>
              <w:bidi w:val="0"/>
              <w:adjustRightInd/>
              <w:snapToGrid/>
              <w:spacing w:line="400" w:lineRule="exact"/>
              <w:ind w:left="0" w:right="0"/>
              <w:jc w:val="both"/>
              <w:textAlignment w:val="auto"/>
              <w:rPr>
                <w:rFonts w:hint="default" w:ascii="Times New Roman" w:hAnsi="Times New Roman" w:eastAsia="仿宋_GB2312" w:cs="Times New Roman"/>
                <w:b w:val="0"/>
                <w:bCs w:val="0"/>
                <w:spacing w:val="0"/>
                <w:kern w:val="21"/>
              </w:rPr>
            </w:pPr>
            <w:r>
              <w:rPr>
                <w:rFonts w:hint="default" w:ascii="Times New Roman" w:hAnsi="Times New Roman" w:eastAsia="仿宋_GB2312" w:cs="Times New Roman"/>
                <w:b w:val="0"/>
                <w:bCs w:val="0"/>
                <w:spacing w:val="0"/>
                <w:kern w:val="21"/>
              </w:rPr>
              <w:t>符合《老年人照料设施建筑设计标准》（JGJ450-2018）要求，设施设备保持完好有效状态。</w:t>
            </w:r>
          </w:p>
        </w:tc>
      </w:tr>
      <w:tr w14:paraId="60303A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7" w:hRule="atLeast"/>
          <w:jc w:val="center"/>
        </w:trPr>
        <w:tc>
          <w:tcPr>
            <w:tcW w:w="934" w:type="dxa"/>
            <w:tcBorders>
              <w:left w:val="single" w:color="000000" w:sz="10" w:space="0"/>
            </w:tcBorders>
            <w:vAlign w:val="center"/>
          </w:tcPr>
          <w:p w14:paraId="1D9725CC">
            <w:pPr>
              <w:pStyle w:val="9"/>
              <w:keepNext w:val="0"/>
              <w:keepLines w:val="0"/>
              <w:pageBreakBefore w:val="0"/>
              <w:widowControl/>
              <w:kinsoku/>
              <w:wordWrap/>
              <w:overflowPunct/>
              <w:topLinePunct w:val="0"/>
              <w:autoSpaceDE/>
              <w:autoSpaceDN/>
              <w:bidi w:val="0"/>
              <w:adjustRightInd/>
              <w:snapToGrid/>
              <w:spacing w:line="400" w:lineRule="exact"/>
              <w:ind w:left="0"/>
              <w:jc w:val="center"/>
              <w:textAlignment w:val="auto"/>
              <w:rPr>
                <w:rFonts w:hint="default" w:ascii="Times New Roman" w:hAnsi="Times New Roman" w:cs="Times New Roman"/>
                <w:b w:val="0"/>
                <w:bCs w:val="0"/>
                <w:spacing w:val="0"/>
                <w:kern w:val="21"/>
              </w:rPr>
            </w:pPr>
            <w:r>
              <w:rPr>
                <w:rFonts w:hint="default" w:ascii="Times New Roman" w:hAnsi="Times New Roman" w:cs="Times New Roman"/>
                <w:b w:val="0"/>
                <w:bCs w:val="0"/>
                <w:spacing w:val="0"/>
                <w:kern w:val="21"/>
              </w:rPr>
              <w:t>13</w:t>
            </w:r>
          </w:p>
        </w:tc>
        <w:tc>
          <w:tcPr>
            <w:tcW w:w="7758" w:type="dxa"/>
            <w:tcBorders>
              <w:right w:val="single" w:color="000000" w:sz="10" w:space="0"/>
            </w:tcBorders>
            <w:vAlign w:val="center"/>
          </w:tcPr>
          <w:p w14:paraId="15FE3222">
            <w:pPr>
              <w:pStyle w:val="9"/>
              <w:keepNext w:val="0"/>
              <w:keepLines w:val="0"/>
              <w:pageBreakBefore w:val="0"/>
              <w:widowControl w:val="0"/>
              <w:kinsoku/>
              <w:wordWrap/>
              <w:overflowPunct w:val="0"/>
              <w:topLinePunct w:val="0"/>
              <w:autoSpaceDE/>
              <w:autoSpaceDN/>
              <w:bidi w:val="0"/>
              <w:adjustRightInd/>
              <w:snapToGrid/>
              <w:spacing w:line="400" w:lineRule="exact"/>
              <w:ind w:left="0" w:right="0"/>
              <w:jc w:val="both"/>
              <w:textAlignment w:val="auto"/>
              <w:rPr>
                <w:rFonts w:hint="default" w:ascii="Times New Roman" w:hAnsi="Times New Roman" w:eastAsia="仿宋_GB2312" w:cs="Times New Roman"/>
                <w:b w:val="0"/>
                <w:bCs w:val="0"/>
                <w:spacing w:val="0"/>
                <w:kern w:val="21"/>
              </w:rPr>
            </w:pPr>
            <w:r>
              <w:rPr>
                <w:rFonts w:hint="default" w:ascii="Times New Roman" w:hAnsi="Times New Roman" w:eastAsia="仿宋_GB2312" w:cs="Times New Roman"/>
                <w:b w:val="0"/>
                <w:bCs w:val="0"/>
                <w:spacing w:val="0"/>
                <w:kern w:val="21"/>
              </w:rPr>
              <w:t>门急诊和住院、养老区域主出入口设有无障碍通道。</w:t>
            </w:r>
          </w:p>
        </w:tc>
      </w:tr>
      <w:tr w14:paraId="6AAA1C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8" w:hRule="atLeast"/>
          <w:jc w:val="center"/>
        </w:trPr>
        <w:tc>
          <w:tcPr>
            <w:tcW w:w="934" w:type="dxa"/>
            <w:tcBorders>
              <w:left w:val="single" w:color="000000" w:sz="10" w:space="0"/>
            </w:tcBorders>
            <w:vAlign w:val="center"/>
          </w:tcPr>
          <w:p w14:paraId="61B3742B">
            <w:pPr>
              <w:pStyle w:val="9"/>
              <w:keepNext w:val="0"/>
              <w:keepLines w:val="0"/>
              <w:pageBreakBefore w:val="0"/>
              <w:widowControl/>
              <w:kinsoku/>
              <w:wordWrap/>
              <w:overflowPunct/>
              <w:topLinePunct w:val="0"/>
              <w:autoSpaceDE/>
              <w:autoSpaceDN/>
              <w:bidi w:val="0"/>
              <w:adjustRightInd/>
              <w:snapToGrid/>
              <w:spacing w:line="400" w:lineRule="exact"/>
              <w:ind w:left="0"/>
              <w:jc w:val="center"/>
              <w:textAlignment w:val="auto"/>
              <w:rPr>
                <w:rFonts w:hint="default" w:ascii="Times New Roman" w:hAnsi="Times New Roman" w:cs="Times New Roman"/>
                <w:b w:val="0"/>
                <w:bCs w:val="0"/>
                <w:spacing w:val="0"/>
                <w:kern w:val="21"/>
              </w:rPr>
            </w:pPr>
            <w:r>
              <w:rPr>
                <w:rFonts w:hint="default" w:ascii="Times New Roman" w:hAnsi="Times New Roman" w:cs="Times New Roman"/>
                <w:b w:val="0"/>
                <w:bCs w:val="0"/>
                <w:spacing w:val="0"/>
                <w:kern w:val="21"/>
              </w:rPr>
              <w:t>14</w:t>
            </w:r>
          </w:p>
        </w:tc>
        <w:tc>
          <w:tcPr>
            <w:tcW w:w="7758" w:type="dxa"/>
            <w:tcBorders>
              <w:right w:val="single" w:color="000000" w:sz="10" w:space="0"/>
            </w:tcBorders>
            <w:vAlign w:val="center"/>
          </w:tcPr>
          <w:p w14:paraId="513E8F23">
            <w:pPr>
              <w:pStyle w:val="9"/>
              <w:keepNext w:val="0"/>
              <w:keepLines w:val="0"/>
              <w:pageBreakBefore w:val="0"/>
              <w:widowControl w:val="0"/>
              <w:kinsoku/>
              <w:wordWrap/>
              <w:overflowPunct w:val="0"/>
              <w:topLinePunct w:val="0"/>
              <w:autoSpaceDE/>
              <w:autoSpaceDN/>
              <w:bidi w:val="0"/>
              <w:adjustRightInd/>
              <w:snapToGrid/>
              <w:spacing w:line="400" w:lineRule="exact"/>
              <w:ind w:left="0" w:right="0"/>
              <w:jc w:val="both"/>
              <w:textAlignment w:val="auto"/>
              <w:rPr>
                <w:rFonts w:hint="default" w:ascii="Times New Roman" w:hAnsi="Times New Roman" w:eastAsia="仿宋_GB2312" w:cs="Times New Roman"/>
                <w:b w:val="0"/>
                <w:bCs w:val="0"/>
                <w:spacing w:val="0"/>
                <w:kern w:val="21"/>
              </w:rPr>
            </w:pPr>
            <w:r>
              <w:rPr>
                <w:rFonts w:hint="default" w:ascii="Times New Roman" w:hAnsi="Times New Roman" w:eastAsia="仿宋_GB2312" w:cs="Times New Roman"/>
                <w:b w:val="0"/>
                <w:bCs w:val="0"/>
                <w:spacing w:val="0"/>
                <w:kern w:val="21"/>
              </w:rPr>
              <w:t>走廊设有扶手，墙角有护角；地面加防护垫，无反光。</w:t>
            </w:r>
          </w:p>
        </w:tc>
      </w:tr>
      <w:tr w14:paraId="597DF8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0" w:hRule="atLeast"/>
          <w:jc w:val="center"/>
        </w:trPr>
        <w:tc>
          <w:tcPr>
            <w:tcW w:w="934" w:type="dxa"/>
            <w:tcBorders>
              <w:left w:val="single" w:color="000000" w:sz="10" w:space="0"/>
            </w:tcBorders>
            <w:vAlign w:val="center"/>
          </w:tcPr>
          <w:p w14:paraId="30F10809">
            <w:pPr>
              <w:pStyle w:val="9"/>
              <w:keepNext w:val="0"/>
              <w:keepLines w:val="0"/>
              <w:pageBreakBefore w:val="0"/>
              <w:widowControl/>
              <w:kinsoku/>
              <w:wordWrap/>
              <w:overflowPunct/>
              <w:topLinePunct w:val="0"/>
              <w:autoSpaceDE/>
              <w:autoSpaceDN/>
              <w:bidi w:val="0"/>
              <w:adjustRightInd/>
              <w:snapToGrid/>
              <w:spacing w:line="400" w:lineRule="exact"/>
              <w:ind w:left="0"/>
              <w:jc w:val="center"/>
              <w:textAlignment w:val="auto"/>
              <w:rPr>
                <w:rFonts w:hint="default" w:ascii="Times New Roman" w:hAnsi="Times New Roman" w:cs="Times New Roman"/>
                <w:b w:val="0"/>
                <w:bCs w:val="0"/>
                <w:spacing w:val="0"/>
                <w:kern w:val="21"/>
              </w:rPr>
            </w:pPr>
            <w:r>
              <w:rPr>
                <w:rFonts w:hint="default" w:ascii="Times New Roman" w:hAnsi="Times New Roman" w:cs="Times New Roman"/>
                <w:b w:val="0"/>
                <w:bCs w:val="0"/>
                <w:spacing w:val="0"/>
                <w:kern w:val="21"/>
              </w:rPr>
              <w:t>15</w:t>
            </w:r>
          </w:p>
        </w:tc>
        <w:tc>
          <w:tcPr>
            <w:tcW w:w="7758" w:type="dxa"/>
            <w:tcBorders>
              <w:right w:val="single" w:color="000000" w:sz="10" w:space="0"/>
            </w:tcBorders>
            <w:vAlign w:val="center"/>
          </w:tcPr>
          <w:p w14:paraId="40EE53C0">
            <w:pPr>
              <w:pStyle w:val="9"/>
              <w:keepNext w:val="0"/>
              <w:keepLines w:val="0"/>
              <w:pageBreakBefore w:val="0"/>
              <w:widowControl w:val="0"/>
              <w:kinsoku/>
              <w:wordWrap/>
              <w:overflowPunct w:val="0"/>
              <w:topLinePunct w:val="0"/>
              <w:autoSpaceDE/>
              <w:autoSpaceDN/>
              <w:bidi w:val="0"/>
              <w:adjustRightInd/>
              <w:snapToGrid/>
              <w:spacing w:line="400" w:lineRule="exact"/>
              <w:ind w:left="0" w:right="0"/>
              <w:jc w:val="both"/>
              <w:textAlignment w:val="auto"/>
              <w:rPr>
                <w:rFonts w:hint="default" w:ascii="Times New Roman" w:hAnsi="Times New Roman" w:eastAsia="仿宋_GB2312" w:cs="Times New Roman"/>
                <w:b w:val="0"/>
                <w:bCs w:val="0"/>
                <w:spacing w:val="0"/>
                <w:kern w:val="21"/>
              </w:rPr>
            </w:pPr>
            <w:r>
              <w:rPr>
                <w:rFonts w:hint="default" w:ascii="Times New Roman" w:hAnsi="Times New Roman" w:eastAsia="仿宋_GB2312" w:cs="Times New Roman"/>
                <w:b w:val="0"/>
                <w:bCs w:val="0"/>
                <w:spacing w:val="0"/>
                <w:kern w:val="21"/>
              </w:rPr>
              <w:t>老年人床位配备呼叫对讲系统；安全通道配备安全指示标志、消防器材、应急照明灯和低位照明灯；卫生间及浴室设安全扶手和紧急呼叫按钮。</w:t>
            </w:r>
          </w:p>
        </w:tc>
      </w:tr>
      <w:tr w14:paraId="5ADC94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7" w:hRule="atLeast"/>
          <w:jc w:val="center"/>
        </w:trPr>
        <w:tc>
          <w:tcPr>
            <w:tcW w:w="934" w:type="dxa"/>
            <w:tcBorders>
              <w:left w:val="single" w:color="000000" w:sz="10" w:space="0"/>
            </w:tcBorders>
            <w:vAlign w:val="center"/>
          </w:tcPr>
          <w:p w14:paraId="5D6721F0">
            <w:pPr>
              <w:pStyle w:val="9"/>
              <w:keepNext w:val="0"/>
              <w:keepLines w:val="0"/>
              <w:pageBreakBefore w:val="0"/>
              <w:widowControl/>
              <w:kinsoku/>
              <w:wordWrap/>
              <w:overflowPunct/>
              <w:topLinePunct w:val="0"/>
              <w:autoSpaceDE/>
              <w:autoSpaceDN/>
              <w:bidi w:val="0"/>
              <w:adjustRightInd/>
              <w:snapToGrid/>
              <w:spacing w:line="400" w:lineRule="exact"/>
              <w:ind w:left="0"/>
              <w:jc w:val="center"/>
              <w:textAlignment w:val="auto"/>
              <w:rPr>
                <w:rFonts w:hint="default" w:ascii="Times New Roman" w:hAnsi="Times New Roman" w:cs="Times New Roman"/>
                <w:b w:val="0"/>
                <w:bCs w:val="0"/>
                <w:spacing w:val="0"/>
                <w:kern w:val="21"/>
              </w:rPr>
            </w:pPr>
            <w:r>
              <w:rPr>
                <w:rFonts w:hint="default" w:ascii="Times New Roman" w:hAnsi="Times New Roman" w:cs="Times New Roman"/>
                <w:b w:val="0"/>
                <w:bCs w:val="0"/>
                <w:spacing w:val="0"/>
                <w:kern w:val="21"/>
              </w:rPr>
              <w:t>16</w:t>
            </w:r>
          </w:p>
        </w:tc>
        <w:tc>
          <w:tcPr>
            <w:tcW w:w="7758" w:type="dxa"/>
            <w:tcBorders>
              <w:right w:val="single" w:color="000000" w:sz="10" w:space="0"/>
            </w:tcBorders>
            <w:vAlign w:val="center"/>
          </w:tcPr>
          <w:p w14:paraId="545DB8BD">
            <w:pPr>
              <w:pStyle w:val="9"/>
              <w:keepNext w:val="0"/>
              <w:keepLines w:val="0"/>
              <w:pageBreakBefore w:val="0"/>
              <w:widowControl w:val="0"/>
              <w:kinsoku/>
              <w:wordWrap/>
              <w:overflowPunct w:val="0"/>
              <w:topLinePunct w:val="0"/>
              <w:autoSpaceDE/>
              <w:autoSpaceDN/>
              <w:bidi w:val="0"/>
              <w:adjustRightInd/>
              <w:snapToGrid/>
              <w:spacing w:line="400" w:lineRule="exact"/>
              <w:ind w:left="0" w:right="0"/>
              <w:jc w:val="both"/>
              <w:textAlignment w:val="auto"/>
              <w:rPr>
                <w:rFonts w:hint="default" w:ascii="Times New Roman" w:hAnsi="Times New Roman" w:eastAsia="仿宋_GB2312" w:cs="Times New Roman"/>
                <w:b w:val="0"/>
                <w:bCs w:val="0"/>
                <w:spacing w:val="0"/>
                <w:kern w:val="21"/>
              </w:rPr>
            </w:pPr>
            <w:r>
              <w:rPr>
                <w:rFonts w:hint="default" w:ascii="Times New Roman" w:hAnsi="Times New Roman" w:eastAsia="仿宋_GB2312" w:cs="Times New Roman"/>
                <w:b w:val="0"/>
                <w:bCs w:val="0"/>
                <w:spacing w:val="0"/>
                <w:kern w:val="21"/>
              </w:rPr>
              <w:t>每间居室应按不小于6平方米／床确定使用面积。单人间居室使用面积不小于10平方米，双人间居室使用面积不小于16平方米。</w:t>
            </w:r>
          </w:p>
        </w:tc>
      </w:tr>
      <w:tr w14:paraId="197517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8" w:hRule="atLeast"/>
          <w:jc w:val="center"/>
        </w:trPr>
        <w:tc>
          <w:tcPr>
            <w:tcW w:w="934" w:type="dxa"/>
            <w:tcBorders>
              <w:left w:val="single" w:color="000000" w:sz="10" w:space="0"/>
            </w:tcBorders>
            <w:vAlign w:val="center"/>
          </w:tcPr>
          <w:p w14:paraId="25B8FD9C">
            <w:pPr>
              <w:pStyle w:val="9"/>
              <w:keepNext w:val="0"/>
              <w:keepLines w:val="0"/>
              <w:pageBreakBefore w:val="0"/>
              <w:widowControl/>
              <w:kinsoku/>
              <w:wordWrap/>
              <w:overflowPunct/>
              <w:topLinePunct w:val="0"/>
              <w:autoSpaceDE/>
              <w:autoSpaceDN/>
              <w:bidi w:val="0"/>
              <w:adjustRightInd/>
              <w:snapToGrid/>
              <w:spacing w:line="400" w:lineRule="exact"/>
              <w:ind w:left="0"/>
              <w:jc w:val="center"/>
              <w:textAlignment w:val="auto"/>
              <w:rPr>
                <w:rFonts w:hint="default" w:ascii="Times New Roman" w:hAnsi="Times New Roman" w:cs="Times New Roman"/>
                <w:b w:val="0"/>
                <w:bCs w:val="0"/>
                <w:spacing w:val="0"/>
                <w:kern w:val="21"/>
              </w:rPr>
            </w:pPr>
            <w:r>
              <w:rPr>
                <w:rFonts w:hint="default" w:ascii="Times New Roman" w:hAnsi="Times New Roman" w:cs="Times New Roman"/>
                <w:b w:val="0"/>
                <w:bCs w:val="0"/>
                <w:spacing w:val="0"/>
                <w:kern w:val="21"/>
              </w:rPr>
              <w:t>17</w:t>
            </w:r>
          </w:p>
        </w:tc>
        <w:tc>
          <w:tcPr>
            <w:tcW w:w="7758" w:type="dxa"/>
            <w:tcBorders>
              <w:right w:val="single" w:color="000000" w:sz="10" w:space="0"/>
            </w:tcBorders>
            <w:vAlign w:val="center"/>
          </w:tcPr>
          <w:p w14:paraId="55E5F9EC">
            <w:pPr>
              <w:pStyle w:val="9"/>
              <w:keepNext w:val="0"/>
              <w:keepLines w:val="0"/>
              <w:pageBreakBefore w:val="0"/>
              <w:widowControl w:val="0"/>
              <w:kinsoku/>
              <w:wordWrap/>
              <w:overflowPunct w:val="0"/>
              <w:topLinePunct w:val="0"/>
              <w:autoSpaceDE/>
              <w:autoSpaceDN/>
              <w:bidi w:val="0"/>
              <w:adjustRightInd/>
              <w:snapToGrid/>
              <w:spacing w:line="400" w:lineRule="exact"/>
              <w:ind w:left="0" w:right="0"/>
              <w:jc w:val="both"/>
              <w:textAlignment w:val="auto"/>
              <w:rPr>
                <w:rFonts w:hint="default" w:ascii="Times New Roman" w:hAnsi="Times New Roman" w:eastAsia="仿宋_GB2312" w:cs="Times New Roman"/>
                <w:b w:val="0"/>
                <w:bCs w:val="0"/>
                <w:spacing w:val="0"/>
                <w:kern w:val="21"/>
              </w:rPr>
            </w:pPr>
            <w:r>
              <w:rPr>
                <w:rFonts w:hint="default" w:ascii="Times New Roman" w:hAnsi="Times New Roman" w:eastAsia="仿宋_GB2312" w:cs="Times New Roman"/>
                <w:b w:val="0"/>
                <w:bCs w:val="0"/>
                <w:spacing w:val="0"/>
                <w:kern w:val="21"/>
              </w:rPr>
              <w:t>设有康复训练室和理疗室，配备相应的康复训练器材和理疗设备。</w:t>
            </w:r>
          </w:p>
        </w:tc>
      </w:tr>
      <w:tr w14:paraId="3918B1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3" w:hRule="atLeast"/>
          <w:jc w:val="center"/>
        </w:trPr>
        <w:tc>
          <w:tcPr>
            <w:tcW w:w="934" w:type="dxa"/>
            <w:tcBorders>
              <w:left w:val="single" w:color="000000" w:sz="10" w:space="0"/>
            </w:tcBorders>
            <w:vAlign w:val="center"/>
          </w:tcPr>
          <w:p w14:paraId="32846D28">
            <w:pPr>
              <w:pStyle w:val="9"/>
              <w:keepNext w:val="0"/>
              <w:keepLines w:val="0"/>
              <w:pageBreakBefore w:val="0"/>
              <w:widowControl/>
              <w:kinsoku/>
              <w:wordWrap/>
              <w:overflowPunct/>
              <w:topLinePunct w:val="0"/>
              <w:autoSpaceDE/>
              <w:autoSpaceDN/>
              <w:bidi w:val="0"/>
              <w:adjustRightInd/>
              <w:snapToGrid/>
              <w:spacing w:line="400" w:lineRule="exact"/>
              <w:ind w:left="0"/>
              <w:jc w:val="center"/>
              <w:textAlignment w:val="auto"/>
              <w:rPr>
                <w:rFonts w:hint="default" w:ascii="Times New Roman" w:hAnsi="Times New Roman" w:cs="Times New Roman"/>
                <w:b w:val="0"/>
                <w:bCs w:val="0"/>
                <w:spacing w:val="0"/>
                <w:kern w:val="21"/>
              </w:rPr>
            </w:pPr>
            <w:r>
              <w:rPr>
                <w:rFonts w:hint="default" w:ascii="Times New Roman" w:hAnsi="Times New Roman" w:cs="Times New Roman"/>
                <w:b w:val="0"/>
                <w:bCs w:val="0"/>
                <w:spacing w:val="0"/>
                <w:kern w:val="21"/>
              </w:rPr>
              <w:t>18</w:t>
            </w:r>
          </w:p>
        </w:tc>
        <w:tc>
          <w:tcPr>
            <w:tcW w:w="7758" w:type="dxa"/>
            <w:tcBorders>
              <w:right w:val="single" w:color="000000" w:sz="10" w:space="0"/>
            </w:tcBorders>
            <w:vAlign w:val="center"/>
          </w:tcPr>
          <w:p w14:paraId="7BC97CB7">
            <w:pPr>
              <w:pStyle w:val="9"/>
              <w:keepNext w:val="0"/>
              <w:keepLines w:val="0"/>
              <w:pageBreakBefore w:val="0"/>
              <w:widowControl w:val="0"/>
              <w:kinsoku/>
              <w:wordWrap/>
              <w:overflowPunct w:val="0"/>
              <w:topLinePunct w:val="0"/>
              <w:autoSpaceDE/>
              <w:autoSpaceDN/>
              <w:bidi w:val="0"/>
              <w:adjustRightInd/>
              <w:snapToGrid/>
              <w:spacing w:line="400" w:lineRule="exact"/>
              <w:ind w:left="0" w:right="0"/>
              <w:jc w:val="both"/>
              <w:textAlignment w:val="auto"/>
              <w:rPr>
                <w:rFonts w:hint="default" w:ascii="Times New Roman" w:hAnsi="Times New Roman" w:eastAsia="仿宋_GB2312" w:cs="Times New Roman"/>
                <w:b w:val="0"/>
                <w:bCs w:val="0"/>
                <w:spacing w:val="0"/>
                <w:kern w:val="21"/>
              </w:rPr>
            </w:pPr>
            <w:r>
              <w:rPr>
                <w:rFonts w:hint="default" w:ascii="Times New Roman" w:hAnsi="Times New Roman" w:eastAsia="仿宋_GB2312" w:cs="Times New Roman"/>
                <w:b w:val="0"/>
                <w:bCs w:val="0"/>
                <w:spacing w:val="0"/>
                <w:kern w:val="21"/>
              </w:rPr>
              <w:t>设有文化娱乐活动场所，且定期开展文化娱乐活动。</w:t>
            </w:r>
          </w:p>
        </w:tc>
      </w:tr>
      <w:tr w14:paraId="61A136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0" w:hRule="atLeast"/>
          <w:jc w:val="center"/>
        </w:trPr>
        <w:tc>
          <w:tcPr>
            <w:tcW w:w="934" w:type="dxa"/>
            <w:tcBorders>
              <w:left w:val="single" w:color="000000" w:sz="10" w:space="0"/>
            </w:tcBorders>
            <w:vAlign w:val="center"/>
          </w:tcPr>
          <w:p w14:paraId="5CE9EBEE">
            <w:pPr>
              <w:pStyle w:val="9"/>
              <w:keepNext w:val="0"/>
              <w:keepLines w:val="0"/>
              <w:pageBreakBefore w:val="0"/>
              <w:widowControl/>
              <w:kinsoku/>
              <w:wordWrap/>
              <w:overflowPunct/>
              <w:topLinePunct w:val="0"/>
              <w:autoSpaceDE/>
              <w:autoSpaceDN/>
              <w:bidi w:val="0"/>
              <w:adjustRightInd/>
              <w:snapToGrid/>
              <w:spacing w:line="400" w:lineRule="exact"/>
              <w:ind w:left="0"/>
              <w:jc w:val="center"/>
              <w:textAlignment w:val="auto"/>
              <w:rPr>
                <w:rFonts w:hint="default" w:ascii="Times New Roman" w:hAnsi="Times New Roman" w:cs="Times New Roman"/>
                <w:b w:val="0"/>
                <w:bCs w:val="0"/>
                <w:spacing w:val="0"/>
                <w:kern w:val="21"/>
              </w:rPr>
            </w:pPr>
            <w:r>
              <w:rPr>
                <w:rFonts w:hint="default" w:ascii="Times New Roman" w:hAnsi="Times New Roman" w:cs="Times New Roman"/>
                <w:b w:val="0"/>
                <w:bCs w:val="0"/>
                <w:spacing w:val="0"/>
                <w:kern w:val="21"/>
              </w:rPr>
              <w:t>19</w:t>
            </w:r>
          </w:p>
        </w:tc>
        <w:tc>
          <w:tcPr>
            <w:tcW w:w="7758" w:type="dxa"/>
            <w:tcBorders>
              <w:right w:val="single" w:color="000000" w:sz="10" w:space="0"/>
            </w:tcBorders>
            <w:vAlign w:val="center"/>
          </w:tcPr>
          <w:p w14:paraId="7FDE61D7">
            <w:pPr>
              <w:pStyle w:val="9"/>
              <w:keepNext w:val="0"/>
              <w:keepLines w:val="0"/>
              <w:pageBreakBefore w:val="0"/>
              <w:widowControl w:val="0"/>
              <w:kinsoku/>
              <w:wordWrap/>
              <w:overflowPunct w:val="0"/>
              <w:topLinePunct w:val="0"/>
              <w:autoSpaceDE/>
              <w:autoSpaceDN/>
              <w:bidi w:val="0"/>
              <w:adjustRightInd/>
              <w:snapToGrid/>
              <w:spacing w:line="400" w:lineRule="exact"/>
              <w:ind w:left="0" w:right="0"/>
              <w:jc w:val="both"/>
              <w:textAlignment w:val="auto"/>
              <w:rPr>
                <w:rFonts w:hint="default" w:ascii="Times New Roman" w:hAnsi="Times New Roman" w:eastAsia="仿宋_GB2312" w:cs="Times New Roman"/>
                <w:b w:val="0"/>
                <w:bCs w:val="0"/>
                <w:spacing w:val="0"/>
                <w:kern w:val="21"/>
              </w:rPr>
            </w:pPr>
            <w:r>
              <w:rPr>
                <w:rFonts w:hint="default" w:ascii="Times New Roman" w:hAnsi="Times New Roman" w:eastAsia="仿宋_GB2312" w:cs="Times New Roman"/>
                <w:b w:val="0"/>
                <w:bCs w:val="0"/>
                <w:spacing w:val="0"/>
                <w:kern w:val="21"/>
              </w:rPr>
              <w:t>设有专门的食堂或社会化方式提供专业的膳食服务，食堂布局合理、桌椅牢固、地面防滑，总餐位数与自理老年人总数相适应，膳食营养搭配合理科学。</w:t>
            </w:r>
          </w:p>
        </w:tc>
      </w:tr>
      <w:tr w14:paraId="38F547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8" w:hRule="atLeast"/>
          <w:jc w:val="center"/>
        </w:trPr>
        <w:tc>
          <w:tcPr>
            <w:tcW w:w="934" w:type="dxa"/>
            <w:tcBorders>
              <w:left w:val="single" w:color="000000" w:sz="10" w:space="0"/>
            </w:tcBorders>
            <w:vAlign w:val="center"/>
          </w:tcPr>
          <w:p w14:paraId="11AA0785">
            <w:pPr>
              <w:pStyle w:val="9"/>
              <w:keepNext w:val="0"/>
              <w:keepLines w:val="0"/>
              <w:pageBreakBefore w:val="0"/>
              <w:widowControl/>
              <w:kinsoku/>
              <w:wordWrap/>
              <w:overflowPunct/>
              <w:topLinePunct w:val="0"/>
              <w:autoSpaceDE/>
              <w:autoSpaceDN/>
              <w:bidi w:val="0"/>
              <w:adjustRightInd/>
              <w:snapToGrid/>
              <w:spacing w:line="400" w:lineRule="exact"/>
              <w:ind w:left="0"/>
              <w:jc w:val="center"/>
              <w:textAlignment w:val="auto"/>
              <w:rPr>
                <w:rFonts w:hint="default" w:ascii="Times New Roman" w:hAnsi="Times New Roman" w:cs="Times New Roman"/>
                <w:b w:val="0"/>
                <w:bCs w:val="0"/>
                <w:spacing w:val="0"/>
                <w:kern w:val="21"/>
              </w:rPr>
            </w:pPr>
            <w:r>
              <w:rPr>
                <w:rFonts w:hint="default" w:ascii="Times New Roman" w:hAnsi="Times New Roman" w:cs="Times New Roman"/>
                <w:b w:val="0"/>
                <w:bCs w:val="0"/>
                <w:spacing w:val="0"/>
                <w:kern w:val="21"/>
              </w:rPr>
              <w:t>20</w:t>
            </w:r>
          </w:p>
        </w:tc>
        <w:tc>
          <w:tcPr>
            <w:tcW w:w="7758" w:type="dxa"/>
            <w:tcBorders>
              <w:right w:val="single" w:color="000000" w:sz="10" w:space="0"/>
            </w:tcBorders>
            <w:vAlign w:val="center"/>
          </w:tcPr>
          <w:p w14:paraId="4E861309">
            <w:pPr>
              <w:pStyle w:val="9"/>
              <w:keepNext w:val="0"/>
              <w:keepLines w:val="0"/>
              <w:pageBreakBefore w:val="0"/>
              <w:widowControl w:val="0"/>
              <w:kinsoku/>
              <w:wordWrap/>
              <w:overflowPunct w:val="0"/>
              <w:topLinePunct w:val="0"/>
              <w:autoSpaceDE/>
              <w:autoSpaceDN/>
              <w:bidi w:val="0"/>
              <w:adjustRightInd/>
              <w:snapToGrid/>
              <w:spacing w:line="400" w:lineRule="exact"/>
              <w:ind w:left="0" w:right="0"/>
              <w:jc w:val="both"/>
              <w:textAlignment w:val="auto"/>
              <w:rPr>
                <w:rFonts w:hint="default" w:ascii="Times New Roman" w:hAnsi="Times New Roman" w:eastAsia="仿宋_GB2312" w:cs="Times New Roman"/>
                <w:b w:val="0"/>
                <w:bCs w:val="0"/>
                <w:spacing w:val="0"/>
                <w:kern w:val="21"/>
              </w:rPr>
            </w:pPr>
            <w:r>
              <w:rPr>
                <w:rFonts w:hint="default" w:ascii="Times New Roman" w:hAnsi="Times New Roman" w:eastAsia="仿宋_GB2312" w:cs="Times New Roman"/>
                <w:b w:val="0"/>
                <w:bCs w:val="0"/>
                <w:spacing w:val="0"/>
                <w:kern w:val="21"/>
              </w:rPr>
              <w:t>设有公共洗涤场所，配有洗衣机、消毒设备等。</w:t>
            </w:r>
          </w:p>
        </w:tc>
      </w:tr>
      <w:tr w14:paraId="64BAA8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8" w:hRule="atLeast"/>
          <w:jc w:val="center"/>
        </w:trPr>
        <w:tc>
          <w:tcPr>
            <w:tcW w:w="934" w:type="dxa"/>
            <w:tcBorders>
              <w:left w:val="single" w:color="000000" w:sz="10" w:space="0"/>
            </w:tcBorders>
            <w:vAlign w:val="center"/>
          </w:tcPr>
          <w:p w14:paraId="579C46FD">
            <w:pPr>
              <w:pStyle w:val="9"/>
              <w:keepNext w:val="0"/>
              <w:keepLines w:val="0"/>
              <w:pageBreakBefore w:val="0"/>
              <w:widowControl/>
              <w:kinsoku/>
              <w:wordWrap/>
              <w:overflowPunct/>
              <w:topLinePunct w:val="0"/>
              <w:autoSpaceDE/>
              <w:autoSpaceDN/>
              <w:bidi w:val="0"/>
              <w:adjustRightInd/>
              <w:snapToGrid/>
              <w:spacing w:line="400" w:lineRule="exact"/>
              <w:ind w:left="0"/>
              <w:jc w:val="center"/>
              <w:textAlignment w:val="auto"/>
              <w:rPr>
                <w:rFonts w:hint="default" w:ascii="Times New Roman" w:hAnsi="Times New Roman" w:cs="Times New Roman"/>
                <w:b w:val="0"/>
                <w:bCs w:val="0"/>
                <w:spacing w:val="0"/>
                <w:kern w:val="21"/>
              </w:rPr>
            </w:pPr>
            <w:r>
              <w:rPr>
                <w:rFonts w:hint="default" w:ascii="Times New Roman" w:hAnsi="Times New Roman" w:cs="Times New Roman"/>
                <w:b w:val="0"/>
                <w:bCs w:val="0"/>
                <w:spacing w:val="0"/>
                <w:kern w:val="21"/>
              </w:rPr>
              <w:t>21</w:t>
            </w:r>
          </w:p>
        </w:tc>
        <w:tc>
          <w:tcPr>
            <w:tcW w:w="7758" w:type="dxa"/>
            <w:tcBorders>
              <w:right w:val="single" w:color="000000" w:sz="10" w:space="0"/>
            </w:tcBorders>
            <w:vAlign w:val="center"/>
          </w:tcPr>
          <w:p w14:paraId="7070F02A">
            <w:pPr>
              <w:pStyle w:val="9"/>
              <w:keepNext w:val="0"/>
              <w:keepLines w:val="0"/>
              <w:pageBreakBefore w:val="0"/>
              <w:widowControl w:val="0"/>
              <w:kinsoku/>
              <w:wordWrap/>
              <w:overflowPunct w:val="0"/>
              <w:topLinePunct w:val="0"/>
              <w:autoSpaceDE/>
              <w:autoSpaceDN/>
              <w:bidi w:val="0"/>
              <w:adjustRightInd/>
              <w:snapToGrid/>
              <w:spacing w:line="400" w:lineRule="exact"/>
              <w:ind w:left="0" w:right="0"/>
              <w:jc w:val="both"/>
              <w:textAlignment w:val="auto"/>
              <w:rPr>
                <w:rFonts w:hint="default" w:ascii="Times New Roman" w:hAnsi="Times New Roman" w:eastAsia="仿宋_GB2312" w:cs="Times New Roman"/>
                <w:b w:val="0"/>
                <w:bCs w:val="0"/>
                <w:spacing w:val="0"/>
                <w:kern w:val="21"/>
              </w:rPr>
            </w:pPr>
            <w:r>
              <w:rPr>
                <w:rFonts w:hint="default" w:ascii="Times New Roman" w:hAnsi="Times New Roman" w:eastAsia="仿宋_GB2312" w:cs="Times New Roman"/>
                <w:b w:val="0"/>
                <w:bCs w:val="0"/>
                <w:spacing w:val="0"/>
                <w:kern w:val="21"/>
              </w:rPr>
              <w:t>配有安全可靠的供暖设施及空气调节设备。</w:t>
            </w:r>
          </w:p>
        </w:tc>
      </w:tr>
      <w:tr w14:paraId="79F9CD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8" w:hRule="atLeast"/>
          <w:jc w:val="center"/>
        </w:trPr>
        <w:tc>
          <w:tcPr>
            <w:tcW w:w="8692" w:type="dxa"/>
            <w:gridSpan w:val="2"/>
            <w:tcBorders>
              <w:left w:val="single" w:color="000000" w:sz="10" w:space="0"/>
              <w:right w:val="single" w:color="000000" w:sz="10" w:space="0"/>
            </w:tcBorders>
            <w:vAlign w:val="center"/>
          </w:tcPr>
          <w:p w14:paraId="7E5C84D7">
            <w:pPr>
              <w:keepNext w:val="0"/>
              <w:keepLines w:val="0"/>
              <w:pageBreakBefore w:val="0"/>
              <w:widowControl w:val="0"/>
              <w:kinsoku/>
              <w:wordWrap/>
              <w:overflowPunct w:val="0"/>
              <w:topLinePunct w:val="0"/>
              <w:autoSpaceDE/>
              <w:autoSpaceDN/>
              <w:bidi w:val="0"/>
              <w:adjustRightInd/>
              <w:snapToGrid/>
              <w:spacing w:line="400" w:lineRule="exact"/>
              <w:ind w:left="0"/>
              <w:jc w:val="center"/>
              <w:textAlignment w:val="auto"/>
              <w:rPr>
                <w:rFonts w:hint="default" w:ascii="Times New Roman" w:hAnsi="Times New Roman" w:eastAsia="KaiTi_GB2312" w:cs="Times New Roman"/>
                <w:b w:val="0"/>
                <w:bCs w:val="0"/>
                <w:spacing w:val="0"/>
                <w:kern w:val="21"/>
                <w:sz w:val="24"/>
                <w:szCs w:val="24"/>
              </w:rPr>
            </w:pPr>
            <w:r>
              <w:rPr>
                <w:rFonts w:hint="default" w:ascii="Times New Roman" w:hAnsi="Times New Roman" w:eastAsia="KaiTi_GB2312" w:cs="Times New Roman"/>
                <w:b w:val="0"/>
                <w:bCs w:val="0"/>
                <w:spacing w:val="0"/>
                <w:kern w:val="21"/>
                <w:sz w:val="24"/>
                <w:szCs w:val="24"/>
              </w:rPr>
              <w:t>四、环境卫生</w:t>
            </w:r>
          </w:p>
        </w:tc>
      </w:tr>
      <w:tr w14:paraId="3D8776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8" w:hRule="atLeast"/>
          <w:jc w:val="center"/>
        </w:trPr>
        <w:tc>
          <w:tcPr>
            <w:tcW w:w="934" w:type="dxa"/>
            <w:tcBorders>
              <w:left w:val="single" w:color="000000" w:sz="10" w:space="0"/>
            </w:tcBorders>
            <w:vAlign w:val="top"/>
          </w:tcPr>
          <w:p w14:paraId="7365AC20">
            <w:pPr>
              <w:pStyle w:val="9"/>
              <w:spacing w:before="255" w:line="241" w:lineRule="auto"/>
              <w:ind w:left="326"/>
              <w:rPr>
                <w:rFonts w:hint="default" w:ascii="Times New Roman" w:hAnsi="Times New Roman" w:cs="Times New Roman"/>
                <w:b w:val="0"/>
                <w:bCs w:val="0"/>
                <w:spacing w:val="0"/>
                <w:kern w:val="21"/>
              </w:rPr>
            </w:pPr>
            <w:r>
              <w:rPr>
                <w:rFonts w:hint="default" w:ascii="Times New Roman" w:hAnsi="Times New Roman" w:cs="Times New Roman"/>
                <w:b w:val="0"/>
                <w:bCs w:val="0"/>
                <w:spacing w:val="0"/>
                <w:kern w:val="21"/>
              </w:rPr>
              <w:t>22</w:t>
            </w:r>
          </w:p>
        </w:tc>
        <w:tc>
          <w:tcPr>
            <w:tcW w:w="7758" w:type="dxa"/>
            <w:tcBorders>
              <w:right w:val="single" w:color="000000" w:sz="10" w:space="0"/>
            </w:tcBorders>
            <w:vAlign w:val="center"/>
          </w:tcPr>
          <w:p w14:paraId="0E4BB44E">
            <w:pPr>
              <w:pStyle w:val="9"/>
              <w:keepNext w:val="0"/>
              <w:keepLines w:val="0"/>
              <w:pageBreakBefore w:val="0"/>
              <w:widowControl w:val="0"/>
              <w:kinsoku/>
              <w:wordWrap/>
              <w:overflowPunct w:val="0"/>
              <w:topLinePunct w:val="0"/>
              <w:autoSpaceDE/>
              <w:autoSpaceDN/>
              <w:bidi w:val="0"/>
              <w:adjustRightInd/>
              <w:snapToGrid/>
              <w:spacing w:line="400" w:lineRule="exact"/>
              <w:ind w:left="0" w:right="0"/>
              <w:jc w:val="both"/>
              <w:textAlignment w:val="auto"/>
              <w:rPr>
                <w:rFonts w:hint="default" w:ascii="Times New Roman" w:hAnsi="Times New Roman" w:eastAsia="仿宋_GB2312" w:cs="Times New Roman"/>
                <w:b w:val="0"/>
                <w:bCs w:val="0"/>
                <w:spacing w:val="0"/>
                <w:kern w:val="21"/>
              </w:rPr>
            </w:pPr>
            <w:r>
              <w:rPr>
                <w:rFonts w:hint="default" w:ascii="Times New Roman" w:hAnsi="Times New Roman" w:eastAsia="仿宋_GB2312" w:cs="Times New Roman"/>
                <w:b w:val="0"/>
                <w:bCs w:val="0"/>
                <w:spacing w:val="0"/>
                <w:kern w:val="21"/>
              </w:rPr>
              <w:t>符合《老年人照料设施建筑设计标准》（JGJ450-2018）对环境设计要求。</w:t>
            </w:r>
          </w:p>
        </w:tc>
      </w:tr>
      <w:tr w14:paraId="420333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jc w:val="center"/>
        </w:trPr>
        <w:tc>
          <w:tcPr>
            <w:tcW w:w="934" w:type="dxa"/>
            <w:tcBorders>
              <w:left w:val="single" w:color="000000" w:sz="10" w:space="0"/>
            </w:tcBorders>
            <w:vAlign w:val="center"/>
          </w:tcPr>
          <w:p w14:paraId="69CA9AE0">
            <w:pPr>
              <w:pStyle w:val="9"/>
              <w:keepNext w:val="0"/>
              <w:keepLines w:val="0"/>
              <w:pageBreakBefore w:val="0"/>
              <w:widowControl/>
              <w:kinsoku/>
              <w:wordWrap/>
              <w:overflowPunct/>
              <w:topLinePunct w:val="0"/>
              <w:autoSpaceDE/>
              <w:autoSpaceDN/>
              <w:bidi w:val="0"/>
              <w:adjustRightInd/>
              <w:snapToGrid/>
              <w:ind w:left="0"/>
              <w:jc w:val="center"/>
              <w:textAlignment w:val="auto"/>
              <w:rPr>
                <w:rFonts w:hint="default" w:ascii="Times New Roman" w:hAnsi="Times New Roman" w:cs="Times New Roman"/>
                <w:b w:val="0"/>
                <w:bCs w:val="0"/>
                <w:spacing w:val="0"/>
                <w:kern w:val="21"/>
              </w:rPr>
            </w:pPr>
            <w:r>
              <w:rPr>
                <w:rFonts w:hint="default" w:ascii="Times New Roman" w:hAnsi="Times New Roman" w:cs="Times New Roman"/>
                <w:b w:val="0"/>
                <w:bCs w:val="0"/>
                <w:spacing w:val="0"/>
                <w:kern w:val="21"/>
              </w:rPr>
              <w:t>23</w:t>
            </w:r>
          </w:p>
        </w:tc>
        <w:tc>
          <w:tcPr>
            <w:tcW w:w="7758" w:type="dxa"/>
            <w:tcBorders>
              <w:right w:val="single" w:color="000000" w:sz="10" w:space="0"/>
            </w:tcBorders>
            <w:vAlign w:val="center"/>
          </w:tcPr>
          <w:p w14:paraId="6844CA8B">
            <w:pPr>
              <w:pStyle w:val="9"/>
              <w:keepNext w:val="0"/>
              <w:keepLines w:val="0"/>
              <w:pageBreakBefore w:val="0"/>
              <w:widowControl w:val="0"/>
              <w:kinsoku/>
              <w:wordWrap/>
              <w:overflowPunct w:val="0"/>
              <w:topLinePunct w:val="0"/>
              <w:autoSpaceDE/>
              <w:autoSpaceDN/>
              <w:bidi w:val="0"/>
              <w:adjustRightInd/>
              <w:snapToGrid/>
              <w:spacing w:line="400" w:lineRule="exact"/>
              <w:ind w:left="0" w:right="0"/>
              <w:jc w:val="both"/>
              <w:textAlignment w:val="auto"/>
              <w:rPr>
                <w:rFonts w:hint="default" w:ascii="Times New Roman" w:hAnsi="Times New Roman" w:eastAsia="仿宋_GB2312" w:cs="Times New Roman"/>
                <w:b w:val="0"/>
                <w:bCs w:val="0"/>
                <w:spacing w:val="0"/>
                <w:kern w:val="21"/>
              </w:rPr>
            </w:pPr>
            <w:r>
              <w:rPr>
                <w:rFonts w:hint="default" w:ascii="Times New Roman" w:hAnsi="Times New Roman" w:eastAsia="仿宋_GB2312" w:cs="Times New Roman"/>
                <w:b w:val="0"/>
                <w:bCs w:val="0"/>
                <w:spacing w:val="0"/>
                <w:kern w:val="21"/>
              </w:rPr>
              <w:t>室内环境优雅舒适，窗位布局合理，灯光照度柔和。</w:t>
            </w:r>
          </w:p>
        </w:tc>
      </w:tr>
      <w:tr w14:paraId="0FBB5C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934" w:type="dxa"/>
            <w:tcBorders>
              <w:left w:val="single" w:color="000000" w:sz="10" w:space="0"/>
            </w:tcBorders>
            <w:vAlign w:val="top"/>
          </w:tcPr>
          <w:p w14:paraId="635298B1">
            <w:pPr>
              <w:pStyle w:val="9"/>
              <w:spacing w:before="257" w:line="241" w:lineRule="auto"/>
              <w:ind w:left="326"/>
              <w:rPr>
                <w:rFonts w:hint="default" w:ascii="Times New Roman" w:hAnsi="Times New Roman" w:cs="Times New Roman"/>
                <w:b w:val="0"/>
                <w:bCs w:val="0"/>
                <w:spacing w:val="0"/>
                <w:kern w:val="21"/>
              </w:rPr>
            </w:pPr>
            <w:r>
              <w:rPr>
                <w:rFonts w:hint="default" w:ascii="Times New Roman" w:hAnsi="Times New Roman" w:cs="Times New Roman"/>
                <w:b w:val="0"/>
                <w:bCs w:val="0"/>
                <w:spacing w:val="0"/>
                <w:kern w:val="21"/>
              </w:rPr>
              <w:t>24</w:t>
            </w:r>
          </w:p>
        </w:tc>
        <w:tc>
          <w:tcPr>
            <w:tcW w:w="7758" w:type="dxa"/>
            <w:tcBorders>
              <w:right w:val="single" w:color="000000" w:sz="10" w:space="0"/>
            </w:tcBorders>
            <w:vAlign w:val="center"/>
          </w:tcPr>
          <w:p w14:paraId="1F5A118A">
            <w:pPr>
              <w:pStyle w:val="9"/>
              <w:keepNext w:val="0"/>
              <w:keepLines w:val="0"/>
              <w:pageBreakBefore w:val="0"/>
              <w:widowControl w:val="0"/>
              <w:kinsoku/>
              <w:wordWrap/>
              <w:overflowPunct w:val="0"/>
              <w:topLinePunct w:val="0"/>
              <w:autoSpaceDE/>
              <w:autoSpaceDN/>
              <w:bidi w:val="0"/>
              <w:adjustRightInd/>
              <w:snapToGrid/>
              <w:spacing w:line="400" w:lineRule="exact"/>
              <w:ind w:left="0" w:right="0"/>
              <w:jc w:val="both"/>
              <w:textAlignment w:val="auto"/>
              <w:rPr>
                <w:rFonts w:hint="default" w:ascii="Times New Roman" w:hAnsi="Times New Roman" w:eastAsia="仿宋_GB2312" w:cs="Times New Roman"/>
                <w:b w:val="0"/>
                <w:bCs w:val="0"/>
                <w:spacing w:val="0"/>
                <w:kern w:val="21"/>
              </w:rPr>
            </w:pPr>
            <w:r>
              <w:rPr>
                <w:rFonts w:hint="default" w:ascii="Times New Roman" w:hAnsi="Times New Roman" w:eastAsia="仿宋_GB2312" w:cs="Times New Roman"/>
                <w:b w:val="0"/>
                <w:bCs w:val="0"/>
                <w:spacing w:val="0"/>
                <w:kern w:val="21"/>
              </w:rPr>
              <w:t>室内外活动场所应布置合理、清洁卫生，且定期进行消毒，保持空气畅通。</w:t>
            </w:r>
          </w:p>
        </w:tc>
      </w:tr>
      <w:tr w14:paraId="769F2E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jc w:val="center"/>
        </w:trPr>
        <w:tc>
          <w:tcPr>
            <w:tcW w:w="8692" w:type="dxa"/>
            <w:gridSpan w:val="2"/>
            <w:tcBorders>
              <w:left w:val="single" w:color="000000" w:sz="10" w:space="0"/>
              <w:right w:val="single" w:color="000000" w:sz="10" w:space="0"/>
            </w:tcBorders>
            <w:vAlign w:val="center"/>
          </w:tcPr>
          <w:p w14:paraId="66F9B58C">
            <w:pPr>
              <w:keepNext w:val="0"/>
              <w:keepLines w:val="0"/>
              <w:pageBreakBefore w:val="0"/>
              <w:widowControl w:val="0"/>
              <w:kinsoku/>
              <w:wordWrap/>
              <w:overflowPunct w:val="0"/>
              <w:topLinePunct w:val="0"/>
              <w:autoSpaceDE/>
              <w:autoSpaceDN/>
              <w:bidi w:val="0"/>
              <w:adjustRightInd/>
              <w:snapToGrid/>
              <w:spacing w:line="400" w:lineRule="exact"/>
              <w:ind w:left="0"/>
              <w:jc w:val="center"/>
              <w:textAlignment w:val="auto"/>
              <w:rPr>
                <w:rFonts w:hint="default" w:ascii="Times New Roman" w:hAnsi="Times New Roman" w:eastAsia="KaiTi_GB2312" w:cs="Times New Roman"/>
                <w:b w:val="0"/>
                <w:bCs w:val="0"/>
                <w:spacing w:val="0"/>
                <w:kern w:val="21"/>
                <w:sz w:val="24"/>
                <w:szCs w:val="24"/>
              </w:rPr>
            </w:pPr>
            <w:r>
              <w:rPr>
                <w:rFonts w:hint="default" w:ascii="Times New Roman" w:hAnsi="Times New Roman" w:eastAsia="KaiTi_GB2312" w:cs="Times New Roman"/>
                <w:b w:val="0"/>
                <w:bCs w:val="0"/>
                <w:spacing w:val="0"/>
                <w:kern w:val="21"/>
                <w:sz w:val="24"/>
                <w:szCs w:val="24"/>
              </w:rPr>
              <w:t>五、人员配置</w:t>
            </w:r>
          </w:p>
        </w:tc>
      </w:tr>
      <w:tr w14:paraId="10F5FB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96" w:hRule="atLeast"/>
          <w:jc w:val="center"/>
        </w:trPr>
        <w:tc>
          <w:tcPr>
            <w:tcW w:w="934" w:type="dxa"/>
            <w:tcBorders>
              <w:left w:val="single" w:color="000000" w:sz="10" w:space="0"/>
            </w:tcBorders>
            <w:vAlign w:val="center"/>
          </w:tcPr>
          <w:p w14:paraId="4598D2B7">
            <w:pPr>
              <w:pStyle w:val="9"/>
              <w:keepNext w:val="0"/>
              <w:keepLines w:val="0"/>
              <w:pageBreakBefore w:val="0"/>
              <w:widowControl/>
              <w:kinsoku/>
              <w:wordWrap/>
              <w:overflowPunct/>
              <w:topLinePunct w:val="0"/>
              <w:autoSpaceDE/>
              <w:autoSpaceDN/>
              <w:bidi w:val="0"/>
              <w:adjustRightInd/>
              <w:snapToGrid/>
              <w:spacing w:line="400" w:lineRule="exact"/>
              <w:ind w:left="0"/>
              <w:jc w:val="center"/>
              <w:textAlignment w:val="auto"/>
              <w:rPr>
                <w:rFonts w:hint="default" w:ascii="Times New Roman" w:hAnsi="Times New Roman" w:cs="Times New Roman"/>
                <w:b w:val="0"/>
                <w:bCs w:val="0"/>
                <w:spacing w:val="0"/>
                <w:kern w:val="21"/>
              </w:rPr>
            </w:pPr>
            <w:r>
              <w:rPr>
                <w:rFonts w:hint="default" w:ascii="Times New Roman" w:hAnsi="Times New Roman" w:cs="Times New Roman"/>
                <w:b w:val="0"/>
                <w:bCs w:val="0"/>
                <w:spacing w:val="0"/>
                <w:kern w:val="21"/>
              </w:rPr>
              <w:t>25</w:t>
            </w:r>
          </w:p>
        </w:tc>
        <w:tc>
          <w:tcPr>
            <w:tcW w:w="7758" w:type="dxa"/>
            <w:tcBorders>
              <w:right w:val="single" w:color="000000" w:sz="10" w:space="0"/>
            </w:tcBorders>
            <w:vAlign w:val="center"/>
          </w:tcPr>
          <w:p w14:paraId="233C27D4">
            <w:pPr>
              <w:pStyle w:val="9"/>
              <w:keepNext w:val="0"/>
              <w:keepLines w:val="0"/>
              <w:pageBreakBefore w:val="0"/>
              <w:widowControl w:val="0"/>
              <w:kinsoku/>
              <w:wordWrap/>
              <w:overflowPunct w:val="0"/>
              <w:topLinePunct w:val="0"/>
              <w:autoSpaceDE/>
              <w:autoSpaceDN/>
              <w:bidi w:val="0"/>
              <w:adjustRightInd/>
              <w:snapToGrid/>
              <w:spacing w:line="400" w:lineRule="exact"/>
              <w:ind w:left="0" w:right="0"/>
              <w:jc w:val="both"/>
              <w:textAlignment w:val="auto"/>
              <w:rPr>
                <w:rFonts w:hint="default" w:ascii="Times New Roman" w:hAnsi="Times New Roman" w:eastAsia="仿宋_GB2312" w:cs="Times New Roman"/>
                <w:b w:val="0"/>
                <w:bCs w:val="0"/>
                <w:spacing w:val="0"/>
                <w:kern w:val="21"/>
              </w:rPr>
            </w:pPr>
            <w:r>
              <w:rPr>
                <w:rFonts w:hint="default" w:ascii="Times New Roman" w:hAnsi="Times New Roman" w:eastAsia="仿宋_GB2312" w:cs="Times New Roman"/>
                <w:b w:val="0"/>
                <w:bCs w:val="0"/>
                <w:spacing w:val="0"/>
                <w:kern w:val="21"/>
              </w:rPr>
              <w:t>按照规定和需求配备相应数量的卫生专业技术人员和养老服务资质人员。医疗、护理、康复、社工等相关服务人员应持有国家认可的资格证书，餐饮工作人员应持有A类健康证。工作人员应当身心健康，具备与工作岗位相适应的文化水平和专业技能。</w:t>
            </w:r>
          </w:p>
        </w:tc>
      </w:tr>
      <w:tr w14:paraId="753367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8" w:hRule="atLeast"/>
          <w:jc w:val="center"/>
        </w:trPr>
        <w:tc>
          <w:tcPr>
            <w:tcW w:w="934" w:type="dxa"/>
            <w:tcBorders>
              <w:left w:val="single" w:color="000000" w:sz="10" w:space="0"/>
            </w:tcBorders>
            <w:vAlign w:val="center"/>
          </w:tcPr>
          <w:p w14:paraId="0BA5EAD8">
            <w:pPr>
              <w:pStyle w:val="9"/>
              <w:keepNext w:val="0"/>
              <w:keepLines w:val="0"/>
              <w:pageBreakBefore w:val="0"/>
              <w:widowControl/>
              <w:kinsoku/>
              <w:wordWrap/>
              <w:overflowPunct/>
              <w:topLinePunct w:val="0"/>
              <w:autoSpaceDE/>
              <w:autoSpaceDN/>
              <w:bidi w:val="0"/>
              <w:adjustRightInd/>
              <w:snapToGrid/>
              <w:spacing w:line="400" w:lineRule="exact"/>
              <w:ind w:left="0"/>
              <w:jc w:val="center"/>
              <w:textAlignment w:val="auto"/>
              <w:rPr>
                <w:rFonts w:hint="default" w:ascii="Times New Roman" w:hAnsi="Times New Roman" w:cs="Times New Roman"/>
                <w:b w:val="0"/>
                <w:bCs w:val="0"/>
                <w:spacing w:val="0"/>
                <w:kern w:val="21"/>
              </w:rPr>
            </w:pPr>
            <w:r>
              <w:rPr>
                <w:rFonts w:hint="default" w:ascii="Times New Roman" w:hAnsi="Times New Roman" w:cs="Times New Roman"/>
                <w:b w:val="0"/>
                <w:bCs w:val="0"/>
                <w:spacing w:val="0"/>
                <w:kern w:val="21"/>
              </w:rPr>
              <w:t>26</w:t>
            </w:r>
          </w:p>
        </w:tc>
        <w:tc>
          <w:tcPr>
            <w:tcW w:w="7758" w:type="dxa"/>
            <w:tcBorders>
              <w:right w:val="single" w:color="000000" w:sz="10" w:space="0"/>
            </w:tcBorders>
            <w:vAlign w:val="center"/>
          </w:tcPr>
          <w:p w14:paraId="6FE208BE">
            <w:pPr>
              <w:pStyle w:val="9"/>
              <w:keepNext w:val="0"/>
              <w:keepLines w:val="0"/>
              <w:pageBreakBefore w:val="0"/>
              <w:widowControl w:val="0"/>
              <w:kinsoku/>
              <w:wordWrap/>
              <w:overflowPunct w:val="0"/>
              <w:topLinePunct w:val="0"/>
              <w:autoSpaceDE/>
              <w:autoSpaceDN/>
              <w:bidi w:val="0"/>
              <w:adjustRightInd/>
              <w:snapToGrid/>
              <w:spacing w:line="400" w:lineRule="exact"/>
              <w:ind w:left="0" w:right="0"/>
              <w:jc w:val="both"/>
              <w:textAlignment w:val="auto"/>
              <w:rPr>
                <w:rFonts w:hint="default" w:ascii="Times New Roman" w:hAnsi="Times New Roman" w:eastAsia="仿宋_GB2312" w:cs="Times New Roman"/>
                <w:b w:val="0"/>
                <w:bCs w:val="0"/>
                <w:spacing w:val="0"/>
                <w:kern w:val="21"/>
              </w:rPr>
            </w:pPr>
            <w:r>
              <w:rPr>
                <w:rFonts w:hint="default" w:ascii="Times New Roman" w:hAnsi="Times New Roman" w:eastAsia="仿宋_GB2312" w:cs="Times New Roman"/>
                <w:b w:val="0"/>
                <w:bCs w:val="0"/>
                <w:spacing w:val="0"/>
                <w:kern w:val="21"/>
              </w:rPr>
              <w:t>每床配置的医生、护士比例符合所办医疗机构类别规定的比例要求。</w:t>
            </w:r>
          </w:p>
        </w:tc>
      </w:tr>
      <w:tr w14:paraId="402990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3" w:hRule="atLeast"/>
          <w:jc w:val="center"/>
        </w:trPr>
        <w:tc>
          <w:tcPr>
            <w:tcW w:w="934" w:type="dxa"/>
            <w:tcBorders>
              <w:left w:val="single" w:color="000000" w:sz="10" w:space="0"/>
            </w:tcBorders>
            <w:vAlign w:val="center"/>
          </w:tcPr>
          <w:p w14:paraId="7F4EDAC2">
            <w:pPr>
              <w:pStyle w:val="9"/>
              <w:keepNext w:val="0"/>
              <w:keepLines w:val="0"/>
              <w:pageBreakBefore w:val="0"/>
              <w:widowControl/>
              <w:kinsoku/>
              <w:wordWrap/>
              <w:overflowPunct/>
              <w:topLinePunct w:val="0"/>
              <w:autoSpaceDE/>
              <w:autoSpaceDN/>
              <w:bidi w:val="0"/>
              <w:adjustRightInd/>
              <w:snapToGrid/>
              <w:spacing w:line="400" w:lineRule="exact"/>
              <w:ind w:left="0"/>
              <w:jc w:val="center"/>
              <w:textAlignment w:val="auto"/>
              <w:rPr>
                <w:rFonts w:hint="default" w:ascii="Times New Roman" w:hAnsi="Times New Roman" w:cs="Times New Roman"/>
                <w:b w:val="0"/>
                <w:bCs w:val="0"/>
                <w:spacing w:val="0"/>
                <w:kern w:val="21"/>
              </w:rPr>
            </w:pPr>
            <w:r>
              <w:rPr>
                <w:rFonts w:hint="default" w:ascii="Times New Roman" w:hAnsi="Times New Roman" w:cs="Times New Roman"/>
                <w:b w:val="0"/>
                <w:bCs w:val="0"/>
                <w:spacing w:val="0"/>
                <w:kern w:val="21"/>
              </w:rPr>
              <w:t>27</w:t>
            </w:r>
          </w:p>
        </w:tc>
        <w:tc>
          <w:tcPr>
            <w:tcW w:w="7758" w:type="dxa"/>
            <w:tcBorders>
              <w:right w:val="single" w:color="000000" w:sz="10" w:space="0"/>
            </w:tcBorders>
            <w:vAlign w:val="center"/>
          </w:tcPr>
          <w:p w14:paraId="1BC15390">
            <w:pPr>
              <w:pStyle w:val="9"/>
              <w:keepNext w:val="0"/>
              <w:keepLines w:val="0"/>
              <w:pageBreakBefore w:val="0"/>
              <w:widowControl w:val="0"/>
              <w:kinsoku/>
              <w:wordWrap/>
              <w:overflowPunct w:val="0"/>
              <w:topLinePunct w:val="0"/>
              <w:autoSpaceDE/>
              <w:autoSpaceDN/>
              <w:bidi w:val="0"/>
              <w:adjustRightInd/>
              <w:snapToGrid/>
              <w:spacing w:line="400" w:lineRule="exact"/>
              <w:ind w:left="0" w:right="0"/>
              <w:jc w:val="both"/>
              <w:textAlignment w:val="auto"/>
              <w:rPr>
                <w:rFonts w:hint="default" w:ascii="Times New Roman" w:hAnsi="Times New Roman" w:eastAsia="仿宋_GB2312" w:cs="Times New Roman"/>
                <w:b w:val="0"/>
                <w:bCs w:val="0"/>
                <w:spacing w:val="0"/>
                <w:kern w:val="21"/>
              </w:rPr>
            </w:pPr>
            <w:r>
              <w:rPr>
                <w:rFonts w:hint="default" w:ascii="Times New Roman" w:hAnsi="Times New Roman" w:eastAsia="仿宋_GB2312" w:cs="Times New Roman"/>
                <w:b w:val="0"/>
                <w:bCs w:val="0"/>
                <w:spacing w:val="0"/>
                <w:kern w:val="21"/>
              </w:rPr>
              <w:t>护理员与自理老人、半失能老人和失能老人的比例分别不低于1:15、1:6、1:3。护理员岗前培训率100%，持证上岗率100%。</w:t>
            </w:r>
          </w:p>
        </w:tc>
      </w:tr>
      <w:tr w14:paraId="30F7B2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8" w:hRule="atLeast"/>
          <w:jc w:val="center"/>
        </w:trPr>
        <w:tc>
          <w:tcPr>
            <w:tcW w:w="934" w:type="dxa"/>
            <w:tcBorders>
              <w:left w:val="single" w:color="000000" w:sz="10" w:space="0"/>
            </w:tcBorders>
            <w:vAlign w:val="center"/>
          </w:tcPr>
          <w:p w14:paraId="1DF13D06">
            <w:pPr>
              <w:pStyle w:val="9"/>
              <w:keepNext w:val="0"/>
              <w:keepLines w:val="0"/>
              <w:pageBreakBefore w:val="0"/>
              <w:widowControl/>
              <w:kinsoku/>
              <w:wordWrap/>
              <w:overflowPunct/>
              <w:topLinePunct w:val="0"/>
              <w:autoSpaceDE/>
              <w:autoSpaceDN/>
              <w:bidi w:val="0"/>
              <w:adjustRightInd/>
              <w:snapToGrid/>
              <w:spacing w:line="400" w:lineRule="exact"/>
              <w:ind w:left="0"/>
              <w:jc w:val="center"/>
              <w:textAlignment w:val="auto"/>
              <w:rPr>
                <w:rFonts w:hint="default" w:ascii="Times New Roman" w:hAnsi="Times New Roman" w:cs="Times New Roman"/>
                <w:b w:val="0"/>
                <w:bCs w:val="0"/>
                <w:spacing w:val="0"/>
                <w:kern w:val="21"/>
              </w:rPr>
            </w:pPr>
            <w:r>
              <w:rPr>
                <w:rFonts w:hint="default" w:ascii="Times New Roman" w:hAnsi="Times New Roman" w:cs="Times New Roman"/>
                <w:b w:val="0"/>
                <w:bCs w:val="0"/>
                <w:spacing w:val="0"/>
                <w:kern w:val="21"/>
              </w:rPr>
              <w:t>28</w:t>
            </w:r>
          </w:p>
        </w:tc>
        <w:tc>
          <w:tcPr>
            <w:tcW w:w="7758" w:type="dxa"/>
            <w:tcBorders>
              <w:right w:val="single" w:color="000000" w:sz="10" w:space="0"/>
            </w:tcBorders>
            <w:vAlign w:val="center"/>
          </w:tcPr>
          <w:p w14:paraId="7CA4AB5B">
            <w:pPr>
              <w:pStyle w:val="9"/>
              <w:keepNext w:val="0"/>
              <w:keepLines w:val="0"/>
              <w:pageBreakBefore w:val="0"/>
              <w:widowControl w:val="0"/>
              <w:kinsoku/>
              <w:wordWrap/>
              <w:overflowPunct w:val="0"/>
              <w:topLinePunct w:val="0"/>
              <w:autoSpaceDE/>
              <w:autoSpaceDN/>
              <w:bidi w:val="0"/>
              <w:adjustRightInd/>
              <w:snapToGrid/>
              <w:spacing w:line="400" w:lineRule="exact"/>
              <w:ind w:left="0" w:right="0"/>
              <w:jc w:val="both"/>
              <w:textAlignment w:val="auto"/>
              <w:rPr>
                <w:rFonts w:hint="default" w:ascii="Times New Roman" w:hAnsi="Times New Roman" w:eastAsia="仿宋_GB2312" w:cs="Times New Roman"/>
                <w:b w:val="0"/>
                <w:bCs w:val="0"/>
                <w:spacing w:val="0"/>
                <w:kern w:val="21"/>
              </w:rPr>
            </w:pPr>
            <w:r>
              <w:rPr>
                <w:rFonts w:hint="default" w:ascii="Times New Roman" w:hAnsi="Times New Roman" w:eastAsia="仿宋_GB2312" w:cs="Times New Roman"/>
                <w:b w:val="0"/>
                <w:bCs w:val="0"/>
                <w:spacing w:val="0"/>
                <w:kern w:val="21"/>
              </w:rPr>
              <w:t>配备中医药服务人员，能够提供中医健康评估、中医药康复指导等服务。</w:t>
            </w:r>
          </w:p>
        </w:tc>
      </w:tr>
      <w:tr w14:paraId="7F3D72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8" w:hRule="atLeast"/>
          <w:jc w:val="center"/>
        </w:trPr>
        <w:tc>
          <w:tcPr>
            <w:tcW w:w="934" w:type="dxa"/>
            <w:tcBorders>
              <w:left w:val="single" w:color="000000" w:sz="10" w:space="0"/>
            </w:tcBorders>
            <w:vAlign w:val="center"/>
          </w:tcPr>
          <w:p w14:paraId="302643B8">
            <w:pPr>
              <w:pStyle w:val="9"/>
              <w:keepNext w:val="0"/>
              <w:keepLines w:val="0"/>
              <w:pageBreakBefore w:val="0"/>
              <w:widowControl/>
              <w:kinsoku/>
              <w:wordWrap/>
              <w:overflowPunct/>
              <w:topLinePunct w:val="0"/>
              <w:autoSpaceDE/>
              <w:autoSpaceDN/>
              <w:bidi w:val="0"/>
              <w:adjustRightInd/>
              <w:snapToGrid/>
              <w:spacing w:line="400" w:lineRule="exact"/>
              <w:ind w:left="0"/>
              <w:jc w:val="center"/>
              <w:textAlignment w:val="auto"/>
              <w:rPr>
                <w:rFonts w:hint="default" w:ascii="Times New Roman" w:hAnsi="Times New Roman" w:cs="Times New Roman"/>
                <w:b w:val="0"/>
                <w:bCs w:val="0"/>
                <w:spacing w:val="0"/>
                <w:kern w:val="21"/>
              </w:rPr>
            </w:pPr>
            <w:r>
              <w:rPr>
                <w:rFonts w:hint="default" w:ascii="Times New Roman" w:hAnsi="Times New Roman" w:cs="Times New Roman"/>
                <w:b w:val="0"/>
                <w:bCs w:val="0"/>
                <w:spacing w:val="0"/>
                <w:kern w:val="21"/>
              </w:rPr>
              <w:t>29</w:t>
            </w:r>
          </w:p>
        </w:tc>
        <w:tc>
          <w:tcPr>
            <w:tcW w:w="7758" w:type="dxa"/>
            <w:tcBorders>
              <w:right w:val="single" w:color="000000" w:sz="10" w:space="0"/>
            </w:tcBorders>
            <w:vAlign w:val="center"/>
          </w:tcPr>
          <w:p w14:paraId="2D3A0F88">
            <w:pPr>
              <w:pStyle w:val="9"/>
              <w:keepNext w:val="0"/>
              <w:keepLines w:val="0"/>
              <w:pageBreakBefore w:val="0"/>
              <w:widowControl w:val="0"/>
              <w:kinsoku/>
              <w:wordWrap/>
              <w:overflowPunct w:val="0"/>
              <w:topLinePunct w:val="0"/>
              <w:autoSpaceDE/>
              <w:autoSpaceDN/>
              <w:bidi w:val="0"/>
              <w:adjustRightInd/>
              <w:snapToGrid/>
              <w:spacing w:line="400" w:lineRule="exact"/>
              <w:ind w:left="0" w:right="0"/>
              <w:jc w:val="both"/>
              <w:textAlignment w:val="auto"/>
              <w:rPr>
                <w:rFonts w:hint="default" w:ascii="Times New Roman" w:hAnsi="Times New Roman" w:eastAsia="仿宋_GB2312" w:cs="Times New Roman"/>
                <w:b w:val="0"/>
                <w:bCs w:val="0"/>
                <w:spacing w:val="0"/>
                <w:kern w:val="21"/>
              </w:rPr>
            </w:pPr>
            <w:r>
              <w:rPr>
                <w:rFonts w:hint="default" w:ascii="Times New Roman" w:hAnsi="Times New Roman" w:eastAsia="仿宋_GB2312" w:cs="Times New Roman"/>
                <w:b w:val="0"/>
                <w:bCs w:val="0"/>
                <w:spacing w:val="0"/>
                <w:kern w:val="21"/>
              </w:rPr>
              <w:t>定期对管理人员、医护人员、养老护理人员开展岗位培训。</w:t>
            </w:r>
          </w:p>
        </w:tc>
      </w:tr>
      <w:tr w14:paraId="1F79F7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8" w:hRule="atLeast"/>
          <w:jc w:val="center"/>
        </w:trPr>
        <w:tc>
          <w:tcPr>
            <w:tcW w:w="8692" w:type="dxa"/>
            <w:gridSpan w:val="2"/>
            <w:tcBorders>
              <w:left w:val="single" w:color="000000" w:sz="10" w:space="0"/>
              <w:right w:val="single" w:color="000000" w:sz="10" w:space="0"/>
            </w:tcBorders>
            <w:vAlign w:val="center"/>
          </w:tcPr>
          <w:p w14:paraId="5EE28493">
            <w:pPr>
              <w:keepNext w:val="0"/>
              <w:keepLines w:val="0"/>
              <w:pageBreakBefore w:val="0"/>
              <w:widowControl w:val="0"/>
              <w:kinsoku/>
              <w:wordWrap/>
              <w:overflowPunct w:val="0"/>
              <w:topLinePunct w:val="0"/>
              <w:autoSpaceDE/>
              <w:autoSpaceDN/>
              <w:bidi w:val="0"/>
              <w:adjustRightInd/>
              <w:snapToGrid/>
              <w:spacing w:line="400" w:lineRule="exact"/>
              <w:ind w:left="0"/>
              <w:jc w:val="center"/>
              <w:textAlignment w:val="auto"/>
              <w:rPr>
                <w:rFonts w:hint="default" w:ascii="Times New Roman" w:hAnsi="Times New Roman" w:eastAsia="KaiTi_GB2312" w:cs="Times New Roman"/>
                <w:b w:val="0"/>
                <w:bCs w:val="0"/>
                <w:spacing w:val="0"/>
                <w:kern w:val="21"/>
                <w:sz w:val="24"/>
                <w:szCs w:val="24"/>
              </w:rPr>
            </w:pPr>
            <w:r>
              <w:rPr>
                <w:rFonts w:hint="default" w:ascii="Times New Roman" w:hAnsi="Times New Roman" w:eastAsia="KaiTi_GB2312" w:cs="Times New Roman"/>
                <w:b w:val="0"/>
                <w:bCs w:val="0"/>
                <w:spacing w:val="0"/>
                <w:kern w:val="21"/>
                <w:sz w:val="24"/>
                <w:szCs w:val="24"/>
              </w:rPr>
              <w:t>六、服务内容</w:t>
            </w:r>
          </w:p>
        </w:tc>
      </w:tr>
      <w:tr w14:paraId="67BEDC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0" w:hRule="atLeast"/>
          <w:jc w:val="center"/>
        </w:trPr>
        <w:tc>
          <w:tcPr>
            <w:tcW w:w="934" w:type="dxa"/>
            <w:tcBorders>
              <w:left w:val="single" w:color="000000" w:sz="10" w:space="0"/>
            </w:tcBorders>
            <w:vAlign w:val="center"/>
          </w:tcPr>
          <w:p w14:paraId="67CFF759">
            <w:pPr>
              <w:pStyle w:val="9"/>
              <w:keepNext w:val="0"/>
              <w:keepLines w:val="0"/>
              <w:pageBreakBefore w:val="0"/>
              <w:widowControl w:val="0"/>
              <w:kinsoku/>
              <w:wordWrap/>
              <w:overflowPunct w:val="0"/>
              <w:topLinePunct w:val="0"/>
              <w:autoSpaceDE/>
              <w:autoSpaceDN/>
              <w:bidi w:val="0"/>
              <w:adjustRightInd/>
              <w:snapToGrid/>
              <w:spacing w:line="400" w:lineRule="exact"/>
              <w:ind w:left="0"/>
              <w:jc w:val="center"/>
              <w:textAlignment w:val="auto"/>
              <w:rPr>
                <w:rFonts w:hint="default" w:ascii="Times New Roman" w:hAnsi="Times New Roman" w:cs="Times New Roman"/>
                <w:b w:val="0"/>
                <w:bCs w:val="0"/>
                <w:spacing w:val="0"/>
                <w:kern w:val="21"/>
              </w:rPr>
            </w:pPr>
            <w:r>
              <w:rPr>
                <w:rFonts w:hint="default" w:ascii="Times New Roman" w:hAnsi="Times New Roman" w:cs="Times New Roman"/>
                <w:b w:val="0"/>
                <w:bCs w:val="0"/>
                <w:spacing w:val="0"/>
                <w:kern w:val="21"/>
              </w:rPr>
              <w:t>30</w:t>
            </w:r>
          </w:p>
        </w:tc>
        <w:tc>
          <w:tcPr>
            <w:tcW w:w="7758" w:type="dxa"/>
            <w:tcBorders>
              <w:right w:val="single" w:color="000000" w:sz="10" w:space="0"/>
            </w:tcBorders>
            <w:vAlign w:val="center"/>
          </w:tcPr>
          <w:p w14:paraId="342539FA">
            <w:pPr>
              <w:pStyle w:val="9"/>
              <w:keepNext w:val="0"/>
              <w:keepLines w:val="0"/>
              <w:pageBreakBefore w:val="0"/>
              <w:widowControl w:val="0"/>
              <w:kinsoku/>
              <w:wordWrap/>
              <w:overflowPunct w:val="0"/>
              <w:topLinePunct w:val="0"/>
              <w:autoSpaceDE/>
              <w:autoSpaceDN/>
              <w:bidi w:val="0"/>
              <w:adjustRightInd/>
              <w:snapToGrid/>
              <w:spacing w:line="400" w:lineRule="exact"/>
              <w:ind w:left="0" w:right="0"/>
              <w:jc w:val="both"/>
              <w:textAlignment w:val="auto"/>
              <w:rPr>
                <w:rFonts w:hint="default" w:ascii="Times New Roman" w:hAnsi="Times New Roman" w:eastAsia="仿宋_GB2312" w:cs="Times New Roman"/>
                <w:b w:val="0"/>
                <w:bCs w:val="0"/>
                <w:spacing w:val="0"/>
                <w:kern w:val="21"/>
              </w:rPr>
            </w:pPr>
            <w:r>
              <w:rPr>
                <w:rFonts w:hint="default" w:ascii="Times New Roman" w:hAnsi="Times New Roman" w:eastAsia="仿宋_GB2312" w:cs="Times New Roman"/>
                <w:b w:val="0"/>
                <w:bCs w:val="0"/>
                <w:spacing w:val="0"/>
                <w:kern w:val="21"/>
              </w:rPr>
              <w:t>提供常见病诊疗、慢性病管理、急诊处置等基础医疗服务，开展老年人家庭医生签约服务，为符合条件的老年人提供长期处方服务。</w:t>
            </w:r>
          </w:p>
        </w:tc>
      </w:tr>
      <w:tr w14:paraId="549FB2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0" w:hRule="atLeast"/>
          <w:jc w:val="center"/>
        </w:trPr>
        <w:tc>
          <w:tcPr>
            <w:tcW w:w="934" w:type="dxa"/>
            <w:tcBorders>
              <w:left w:val="single" w:color="000000" w:sz="10" w:space="0"/>
            </w:tcBorders>
            <w:vAlign w:val="center"/>
          </w:tcPr>
          <w:p w14:paraId="23D69749">
            <w:pPr>
              <w:pStyle w:val="9"/>
              <w:keepNext w:val="0"/>
              <w:keepLines w:val="0"/>
              <w:pageBreakBefore w:val="0"/>
              <w:widowControl w:val="0"/>
              <w:kinsoku/>
              <w:wordWrap/>
              <w:overflowPunct w:val="0"/>
              <w:topLinePunct w:val="0"/>
              <w:autoSpaceDE/>
              <w:autoSpaceDN/>
              <w:bidi w:val="0"/>
              <w:adjustRightInd/>
              <w:snapToGrid/>
              <w:spacing w:line="400" w:lineRule="exact"/>
              <w:ind w:left="0"/>
              <w:jc w:val="center"/>
              <w:textAlignment w:val="auto"/>
              <w:rPr>
                <w:rFonts w:hint="default" w:ascii="Times New Roman" w:hAnsi="Times New Roman" w:cs="Times New Roman"/>
                <w:b w:val="0"/>
                <w:bCs w:val="0"/>
                <w:spacing w:val="0"/>
                <w:kern w:val="21"/>
              </w:rPr>
            </w:pPr>
            <w:r>
              <w:rPr>
                <w:rFonts w:hint="default" w:ascii="Times New Roman" w:hAnsi="Times New Roman" w:cs="Times New Roman"/>
                <w:b w:val="0"/>
                <w:bCs w:val="0"/>
                <w:spacing w:val="0"/>
                <w:kern w:val="21"/>
              </w:rPr>
              <w:t>31</w:t>
            </w:r>
          </w:p>
        </w:tc>
        <w:tc>
          <w:tcPr>
            <w:tcW w:w="7758" w:type="dxa"/>
            <w:tcBorders>
              <w:right w:val="single" w:color="000000" w:sz="10" w:space="0"/>
            </w:tcBorders>
            <w:vAlign w:val="center"/>
          </w:tcPr>
          <w:p w14:paraId="02700B75">
            <w:pPr>
              <w:pStyle w:val="9"/>
              <w:keepNext w:val="0"/>
              <w:keepLines w:val="0"/>
              <w:pageBreakBefore w:val="0"/>
              <w:widowControl w:val="0"/>
              <w:kinsoku/>
              <w:wordWrap/>
              <w:overflowPunct w:val="0"/>
              <w:topLinePunct w:val="0"/>
              <w:autoSpaceDE/>
              <w:autoSpaceDN/>
              <w:bidi w:val="0"/>
              <w:adjustRightInd/>
              <w:snapToGrid/>
              <w:spacing w:line="400" w:lineRule="exact"/>
              <w:ind w:left="0" w:right="0"/>
              <w:jc w:val="both"/>
              <w:textAlignment w:val="auto"/>
              <w:rPr>
                <w:rFonts w:hint="default" w:ascii="Times New Roman" w:hAnsi="Times New Roman" w:eastAsia="仿宋_GB2312" w:cs="Times New Roman"/>
                <w:b w:val="0"/>
                <w:bCs w:val="0"/>
                <w:spacing w:val="0"/>
                <w:kern w:val="21"/>
              </w:rPr>
            </w:pPr>
            <w:r>
              <w:rPr>
                <w:rFonts w:hint="default" w:ascii="Times New Roman" w:hAnsi="Times New Roman" w:eastAsia="仿宋_GB2312" w:cs="Times New Roman"/>
                <w:b w:val="0"/>
                <w:bCs w:val="0"/>
                <w:spacing w:val="0"/>
                <w:kern w:val="21"/>
              </w:rPr>
              <w:t>开展老年人健康管理服务，包括年度健康体检、健康评估及慢性病防控指导，每年为在住老人提供至少2次专项健康服务，制定针对性的健康管理方案。</w:t>
            </w:r>
          </w:p>
        </w:tc>
      </w:tr>
      <w:tr w14:paraId="6BE9EF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19" w:hRule="atLeast"/>
          <w:jc w:val="center"/>
        </w:trPr>
        <w:tc>
          <w:tcPr>
            <w:tcW w:w="934" w:type="dxa"/>
            <w:tcBorders>
              <w:left w:val="single" w:color="000000" w:sz="10" w:space="0"/>
            </w:tcBorders>
            <w:vAlign w:val="center"/>
          </w:tcPr>
          <w:p w14:paraId="67A938F9">
            <w:pPr>
              <w:pStyle w:val="9"/>
              <w:keepNext w:val="0"/>
              <w:keepLines w:val="0"/>
              <w:pageBreakBefore w:val="0"/>
              <w:widowControl w:val="0"/>
              <w:kinsoku/>
              <w:wordWrap/>
              <w:overflowPunct w:val="0"/>
              <w:topLinePunct w:val="0"/>
              <w:autoSpaceDE/>
              <w:autoSpaceDN/>
              <w:bidi w:val="0"/>
              <w:adjustRightInd/>
              <w:snapToGrid/>
              <w:spacing w:line="400" w:lineRule="exact"/>
              <w:ind w:left="0"/>
              <w:jc w:val="center"/>
              <w:textAlignment w:val="auto"/>
              <w:rPr>
                <w:rFonts w:hint="default" w:ascii="Times New Roman" w:hAnsi="Times New Roman" w:cs="Times New Roman"/>
                <w:b w:val="0"/>
                <w:bCs w:val="0"/>
                <w:spacing w:val="0"/>
                <w:kern w:val="21"/>
              </w:rPr>
            </w:pPr>
            <w:r>
              <w:rPr>
                <w:rFonts w:hint="default" w:ascii="Times New Roman" w:hAnsi="Times New Roman" w:cs="Times New Roman"/>
                <w:b w:val="0"/>
                <w:bCs w:val="0"/>
                <w:spacing w:val="0"/>
                <w:kern w:val="21"/>
              </w:rPr>
              <w:t>32</w:t>
            </w:r>
          </w:p>
        </w:tc>
        <w:tc>
          <w:tcPr>
            <w:tcW w:w="7758" w:type="dxa"/>
            <w:tcBorders>
              <w:right w:val="single" w:color="000000" w:sz="10" w:space="0"/>
            </w:tcBorders>
            <w:vAlign w:val="center"/>
          </w:tcPr>
          <w:p w14:paraId="2CAB7970">
            <w:pPr>
              <w:pStyle w:val="9"/>
              <w:keepNext w:val="0"/>
              <w:keepLines w:val="0"/>
              <w:pageBreakBefore w:val="0"/>
              <w:widowControl w:val="0"/>
              <w:kinsoku/>
              <w:wordWrap/>
              <w:overflowPunct w:val="0"/>
              <w:topLinePunct w:val="0"/>
              <w:autoSpaceDE/>
              <w:autoSpaceDN/>
              <w:bidi w:val="0"/>
              <w:adjustRightInd/>
              <w:snapToGrid/>
              <w:spacing w:line="400" w:lineRule="exact"/>
              <w:ind w:left="0" w:right="0"/>
              <w:jc w:val="both"/>
              <w:textAlignment w:val="auto"/>
              <w:rPr>
                <w:rFonts w:hint="default" w:ascii="Times New Roman" w:hAnsi="Times New Roman" w:eastAsia="仿宋_GB2312" w:cs="Times New Roman"/>
                <w:b w:val="0"/>
                <w:bCs w:val="0"/>
                <w:spacing w:val="0"/>
                <w:kern w:val="21"/>
              </w:rPr>
            </w:pPr>
            <w:r>
              <w:rPr>
                <w:rFonts w:hint="default" w:ascii="Times New Roman" w:hAnsi="Times New Roman" w:eastAsia="仿宋_GB2312" w:cs="Times New Roman"/>
                <w:b w:val="0"/>
                <w:bCs w:val="0"/>
                <w:spacing w:val="0"/>
                <w:kern w:val="21"/>
              </w:rPr>
              <w:t>建立规范的病历及健康档案管理制度，实现医疗、养老、康复信息互联互通；开通老年人就医及急救绿色通道，与二级及以上综合医院建立“双向转诊”机制。</w:t>
            </w:r>
          </w:p>
        </w:tc>
      </w:tr>
      <w:tr w14:paraId="4BC2FF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0" w:hRule="atLeast"/>
          <w:jc w:val="center"/>
        </w:trPr>
        <w:tc>
          <w:tcPr>
            <w:tcW w:w="934" w:type="dxa"/>
            <w:tcBorders>
              <w:left w:val="single" w:color="000000" w:sz="10" w:space="0"/>
            </w:tcBorders>
            <w:vAlign w:val="center"/>
          </w:tcPr>
          <w:p w14:paraId="018E425E">
            <w:pPr>
              <w:pStyle w:val="9"/>
              <w:keepNext w:val="0"/>
              <w:keepLines w:val="0"/>
              <w:pageBreakBefore w:val="0"/>
              <w:widowControl w:val="0"/>
              <w:kinsoku/>
              <w:wordWrap/>
              <w:overflowPunct w:val="0"/>
              <w:topLinePunct w:val="0"/>
              <w:autoSpaceDE/>
              <w:autoSpaceDN/>
              <w:bidi w:val="0"/>
              <w:adjustRightInd/>
              <w:snapToGrid/>
              <w:spacing w:line="400" w:lineRule="exact"/>
              <w:ind w:left="0"/>
              <w:jc w:val="center"/>
              <w:textAlignment w:val="auto"/>
              <w:rPr>
                <w:rFonts w:hint="default" w:ascii="Times New Roman" w:hAnsi="Times New Roman" w:cs="Times New Roman"/>
                <w:b w:val="0"/>
                <w:bCs w:val="0"/>
                <w:spacing w:val="0"/>
                <w:kern w:val="21"/>
              </w:rPr>
            </w:pPr>
            <w:r>
              <w:rPr>
                <w:rFonts w:hint="default" w:ascii="Times New Roman" w:hAnsi="Times New Roman" w:cs="Times New Roman"/>
                <w:b w:val="0"/>
                <w:bCs w:val="0"/>
                <w:spacing w:val="0"/>
                <w:kern w:val="21"/>
              </w:rPr>
              <w:t>33</w:t>
            </w:r>
          </w:p>
        </w:tc>
        <w:tc>
          <w:tcPr>
            <w:tcW w:w="7758" w:type="dxa"/>
            <w:tcBorders>
              <w:right w:val="single" w:color="000000" w:sz="10" w:space="0"/>
            </w:tcBorders>
            <w:vAlign w:val="center"/>
          </w:tcPr>
          <w:p w14:paraId="35FFF4FA">
            <w:pPr>
              <w:pStyle w:val="9"/>
              <w:keepNext w:val="0"/>
              <w:keepLines w:val="0"/>
              <w:pageBreakBefore w:val="0"/>
              <w:widowControl w:val="0"/>
              <w:kinsoku/>
              <w:wordWrap/>
              <w:overflowPunct w:val="0"/>
              <w:topLinePunct w:val="0"/>
              <w:autoSpaceDE/>
              <w:autoSpaceDN/>
              <w:bidi w:val="0"/>
              <w:adjustRightInd/>
              <w:snapToGrid/>
              <w:spacing w:line="400" w:lineRule="exact"/>
              <w:ind w:left="0" w:right="0"/>
              <w:jc w:val="both"/>
              <w:textAlignment w:val="auto"/>
              <w:rPr>
                <w:rFonts w:hint="default" w:ascii="Times New Roman" w:hAnsi="Times New Roman" w:eastAsia="仿宋_GB2312" w:cs="Times New Roman"/>
                <w:b w:val="0"/>
                <w:bCs w:val="0"/>
                <w:spacing w:val="0"/>
                <w:kern w:val="21"/>
              </w:rPr>
            </w:pPr>
            <w:r>
              <w:rPr>
                <w:rFonts w:hint="default" w:ascii="Times New Roman" w:hAnsi="Times New Roman" w:eastAsia="仿宋_GB2312" w:cs="Times New Roman"/>
                <w:b w:val="0"/>
                <w:bCs w:val="0"/>
                <w:spacing w:val="0"/>
                <w:kern w:val="21"/>
              </w:rPr>
              <w:t>建立老年人能力评估制度，包括入院评估、定期评估、即时评估，视情提供个性化的分级护理服务，老年人能力评估执行率100%。</w:t>
            </w:r>
          </w:p>
        </w:tc>
      </w:tr>
      <w:tr w14:paraId="3F2EE6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0" w:hRule="atLeast"/>
          <w:jc w:val="center"/>
        </w:trPr>
        <w:tc>
          <w:tcPr>
            <w:tcW w:w="934" w:type="dxa"/>
            <w:tcBorders>
              <w:left w:val="single" w:color="000000" w:sz="10" w:space="0"/>
            </w:tcBorders>
            <w:vAlign w:val="center"/>
          </w:tcPr>
          <w:p w14:paraId="6E18B4AB">
            <w:pPr>
              <w:pStyle w:val="9"/>
              <w:keepNext w:val="0"/>
              <w:keepLines w:val="0"/>
              <w:pageBreakBefore w:val="0"/>
              <w:widowControl w:val="0"/>
              <w:kinsoku/>
              <w:wordWrap/>
              <w:overflowPunct w:val="0"/>
              <w:topLinePunct w:val="0"/>
              <w:autoSpaceDE/>
              <w:autoSpaceDN/>
              <w:bidi w:val="0"/>
              <w:adjustRightInd/>
              <w:snapToGrid/>
              <w:spacing w:line="400" w:lineRule="exact"/>
              <w:ind w:left="0"/>
              <w:jc w:val="center"/>
              <w:textAlignment w:val="auto"/>
              <w:rPr>
                <w:rFonts w:hint="default" w:ascii="Times New Roman" w:hAnsi="Times New Roman" w:cs="Times New Roman"/>
                <w:b w:val="0"/>
                <w:bCs w:val="0"/>
                <w:spacing w:val="0"/>
                <w:kern w:val="21"/>
              </w:rPr>
            </w:pPr>
            <w:r>
              <w:rPr>
                <w:rFonts w:hint="default" w:ascii="Times New Roman" w:hAnsi="Times New Roman" w:cs="Times New Roman"/>
                <w:b w:val="0"/>
                <w:bCs w:val="0"/>
                <w:spacing w:val="0"/>
                <w:kern w:val="21"/>
              </w:rPr>
              <w:t>34</w:t>
            </w:r>
          </w:p>
        </w:tc>
        <w:tc>
          <w:tcPr>
            <w:tcW w:w="7758" w:type="dxa"/>
            <w:tcBorders>
              <w:right w:val="single" w:color="000000" w:sz="10" w:space="0"/>
            </w:tcBorders>
            <w:vAlign w:val="center"/>
          </w:tcPr>
          <w:p w14:paraId="30207C1E">
            <w:pPr>
              <w:pStyle w:val="9"/>
              <w:keepNext w:val="0"/>
              <w:keepLines w:val="0"/>
              <w:pageBreakBefore w:val="0"/>
              <w:widowControl w:val="0"/>
              <w:kinsoku/>
              <w:wordWrap/>
              <w:overflowPunct w:val="0"/>
              <w:topLinePunct w:val="0"/>
              <w:autoSpaceDE/>
              <w:autoSpaceDN/>
              <w:bidi w:val="0"/>
              <w:adjustRightInd/>
              <w:snapToGrid/>
              <w:spacing w:line="400" w:lineRule="exact"/>
              <w:ind w:left="0" w:right="0"/>
              <w:jc w:val="both"/>
              <w:textAlignment w:val="auto"/>
              <w:rPr>
                <w:rFonts w:hint="default" w:ascii="Times New Roman" w:hAnsi="Times New Roman" w:eastAsia="仿宋_GB2312" w:cs="Times New Roman"/>
                <w:b w:val="0"/>
                <w:bCs w:val="0"/>
                <w:spacing w:val="0"/>
                <w:kern w:val="21"/>
              </w:rPr>
            </w:pPr>
            <w:r>
              <w:rPr>
                <w:rFonts w:hint="default" w:ascii="Times New Roman" w:hAnsi="Times New Roman" w:eastAsia="仿宋_GB2312" w:cs="Times New Roman"/>
                <w:b w:val="0"/>
                <w:bCs w:val="0"/>
                <w:spacing w:val="0"/>
                <w:kern w:val="21"/>
              </w:rPr>
              <w:t>开设健康讲堂及相关服务，开展老年人健康知识宣传，为老年人提供心理咨询、健康指导及日常的心理卫生教育。</w:t>
            </w:r>
          </w:p>
        </w:tc>
      </w:tr>
      <w:tr w14:paraId="0D2043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8" w:hRule="atLeast"/>
          <w:jc w:val="center"/>
        </w:trPr>
        <w:tc>
          <w:tcPr>
            <w:tcW w:w="934" w:type="dxa"/>
            <w:tcBorders>
              <w:left w:val="single" w:color="000000" w:sz="10" w:space="0"/>
            </w:tcBorders>
            <w:vAlign w:val="center"/>
          </w:tcPr>
          <w:p w14:paraId="3F45203A">
            <w:pPr>
              <w:pStyle w:val="9"/>
              <w:keepNext w:val="0"/>
              <w:keepLines w:val="0"/>
              <w:pageBreakBefore w:val="0"/>
              <w:widowControl w:val="0"/>
              <w:kinsoku/>
              <w:wordWrap/>
              <w:overflowPunct w:val="0"/>
              <w:topLinePunct w:val="0"/>
              <w:autoSpaceDE/>
              <w:autoSpaceDN/>
              <w:bidi w:val="0"/>
              <w:adjustRightInd/>
              <w:snapToGrid/>
              <w:spacing w:line="400" w:lineRule="exact"/>
              <w:ind w:left="0"/>
              <w:jc w:val="center"/>
              <w:textAlignment w:val="auto"/>
              <w:rPr>
                <w:rFonts w:hint="default" w:ascii="Times New Roman" w:hAnsi="Times New Roman" w:cs="Times New Roman"/>
                <w:b w:val="0"/>
                <w:bCs w:val="0"/>
                <w:spacing w:val="0"/>
                <w:kern w:val="21"/>
              </w:rPr>
            </w:pPr>
            <w:r>
              <w:rPr>
                <w:rFonts w:hint="default" w:ascii="Times New Roman" w:hAnsi="Times New Roman" w:cs="Times New Roman"/>
                <w:b w:val="0"/>
                <w:bCs w:val="0"/>
                <w:spacing w:val="0"/>
                <w:kern w:val="21"/>
              </w:rPr>
              <w:t>35</w:t>
            </w:r>
          </w:p>
        </w:tc>
        <w:tc>
          <w:tcPr>
            <w:tcW w:w="7758" w:type="dxa"/>
            <w:tcBorders>
              <w:right w:val="single" w:color="000000" w:sz="10" w:space="0"/>
            </w:tcBorders>
            <w:vAlign w:val="center"/>
          </w:tcPr>
          <w:p w14:paraId="578DCEA5">
            <w:pPr>
              <w:pStyle w:val="9"/>
              <w:keepNext w:val="0"/>
              <w:keepLines w:val="0"/>
              <w:pageBreakBefore w:val="0"/>
              <w:widowControl w:val="0"/>
              <w:kinsoku/>
              <w:wordWrap/>
              <w:overflowPunct w:val="0"/>
              <w:topLinePunct w:val="0"/>
              <w:autoSpaceDE/>
              <w:autoSpaceDN/>
              <w:bidi w:val="0"/>
              <w:adjustRightInd/>
              <w:snapToGrid/>
              <w:spacing w:line="400" w:lineRule="exact"/>
              <w:ind w:left="0" w:right="0"/>
              <w:jc w:val="both"/>
              <w:textAlignment w:val="auto"/>
              <w:rPr>
                <w:rFonts w:hint="default" w:ascii="Times New Roman" w:hAnsi="Times New Roman" w:eastAsia="仿宋_GB2312" w:cs="Times New Roman"/>
                <w:b w:val="0"/>
                <w:bCs w:val="0"/>
                <w:spacing w:val="0"/>
                <w:kern w:val="21"/>
              </w:rPr>
            </w:pPr>
            <w:r>
              <w:rPr>
                <w:rFonts w:hint="default" w:ascii="Times New Roman" w:hAnsi="Times New Roman" w:eastAsia="仿宋_GB2312" w:cs="Times New Roman"/>
                <w:b w:val="0"/>
                <w:bCs w:val="0"/>
                <w:spacing w:val="0"/>
                <w:kern w:val="21"/>
              </w:rPr>
              <w:t>提供安宁疗护服务，普及生命教育和安宁疗护知识。</w:t>
            </w:r>
          </w:p>
        </w:tc>
      </w:tr>
      <w:tr w14:paraId="5DF52D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2" w:hRule="atLeast"/>
          <w:jc w:val="center"/>
        </w:trPr>
        <w:tc>
          <w:tcPr>
            <w:tcW w:w="934" w:type="dxa"/>
            <w:tcBorders>
              <w:left w:val="single" w:color="000000" w:sz="10" w:space="0"/>
              <w:bottom w:val="single" w:color="000000" w:sz="10" w:space="0"/>
            </w:tcBorders>
            <w:vAlign w:val="center"/>
          </w:tcPr>
          <w:p w14:paraId="544AB52E">
            <w:pPr>
              <w:pStyle w:val="9"/>
              <w:keepNext w:val="0"/>
              <w:keepLines w:val="0"/>
              <w:pageBreakBefore w:val="0"/>
              <w:widowControl w:val="0"/>
              <w:kinsoku/>
              <w:wordWrap/>
              <w:overflowPunct w:val="0"/>
              <w:topLinePunct w:val="0"/>
              <w:autoSpaceDE/>
              <w:autoSpaceDN/>
              <w:bidi w:val="0"/>
              <w:adjustRightInd/>
              <w:snapToGrid/>
              <w:spacing w:line="400" w:lineRule="exact"/>
              <w:ind w:left="0"/>
              <w:jc w:val="center"/>
              <w:textAlignment w:val="auto"/>
              <w:rPr>
                <w:rFonts w:hint="default" w:ascii="Times New Roman" w:hAnsi="Times New Roman" w:cs="Times New Roman"/>
                <w:b w:val="0"/>
                <w:bCs w:val="0"/>
                <w:spacing w:val="0"/>
                <w:kern w:val="21"/>
              </w:rPr>
            </w:pPr>
            <w:r>
              <w:rPr>
                <w:rFonts w:hint="default" w:ascii="Times New Roman" w:hAnsi="Times New Roman" w:cs="Times New Roman"/>
                <w:b w:val="0"/>
                <w:bCs w:val="0"/>
                <w:spacing w:val="0"/>
                <w:kern w:val="21"/>
              </w:rPr>
              <w:t>36</w:t>
            </w:r>
          </w:p>
        </w:tc>
        <w:tc>
          <w:tcPr>
            <w:tcW w:w="7758" w:type="dxa"/>
            <w:tcBorders>
              <w:bottom w:val="single" w:color="000000" w:sz="10" w:space="0"/>
              <w:right w:val="single" w:color="000000" w:sz="10" w:space="0"/>
            </w:tcBorders>
            <w:vAlign w:val="center"/>
          </w:tcPr>
          <w:p w14:paraId="7DBD6695">
            <w:pPr>
              <w:pStyle w:val="9"/>
              <w:spacing w:before="191" w:line="277" w:lineRule="auto"/>
              <w:ind w:left="127" w:hanging="18"/>
              <w:jc w:val="both"/>
              <w:rPr>
                <w:rFonts w:hint="default" w:ascii="Times New Roman" w:hAnsi="Times New Roman" w:cs="Times New Roman"/>
                <w:b w:val="0"/>
                <w:bCs w:val="0"/>
                <w:spacing w:val="0"/>
                <w:kern w:val="21"/>
              </w:rPr>
            </w:pPr>
            <w:r>
              <w:rPr>
                <w:rFonts w:hint="default" w:ascii="Times New Roman" w:hAnsi="Times New Roman" w:eastAsia="仿宋_GB2312" w:cs="Times New Roman"/>
                <w:b w:val="0"/>
                <w:bCs w:val="0"/>
                <w:spacing w:val="0"/>
                <w:kern w:val="21"/>
              </w:rPr>
              <w:t>设立治未病科或中医科（馆），开展中医诊疗、中医治未病、中医药养生保健、中医药理疗康复服务，普及中医药养生保健知识。</w:t>
            </w:r>
          </w:p>
        </w:tc>
      </w:tr>
      <w:tr w14:paraId="1B3043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8" w:hRule="atLeast"/>
          <w:jc w:val="center"/>
        </w:trPr>
        <w:tc>
          <w:tcPr>
            <w:tcW w:w="8692" w:type="dxa"/>
            <w:gridSpan w:val="2"/>
            <w:tcBorders>
              <w:left w:val="single" w:color="000000" w:sz="10" w:space="0"/>
              <w:right w:val="single" w:color="000000" w:sz="10" w:space="0"/>
            </w:tcBorders>
            <w:vAlign w:val="center"/>
          </w:tcPr>
          <w:p w14:paraId="59C84BAF">
            <w:pPr>
              <w:keepNext w:val="0"/>
              <w:keepLines w:val="0"/>
              <w:pageBreakBefore w:val="0"/>
              <w:widowControl w:val="0"/>
              <w:kinsoku/>
              <w:wordWrap/>
              <w:overflowPunct w:val="0"/>
              <w:topLinePunct w:val="0"/>
              <w:autoSpaceDE/>
              <w:autoSpaceDN/>
              <w:bidi w:val="0"/>
              <w:adjustRightInd/>
              <w:snapToGrid/>
              <w:spacing w:line="400" w:lineRule="exact"/>
              <w:ind w:left="0"/>
              <w:jc w:val="center"/>
              <w:textAlignment w:val="auto"/>
              <w:rPr>
                <w:rFonts w:hint="default" w:ascii="Times New Roman" w:hAnsi="Times New Roman" w:eastAsia="KaiTi_GB2312" w:cs="Times New Roman"/>
                <w:b w:val="0"/>
                <w:bCs w:val="0"/>
                <w:spacing w:val="0"/>
                <w:kern w:val="21"/>
                <w:sz w:val="24"/>
                <w:szCs w:val="24"/>
              </w:rPr>
            </w:pPr>
            <w:r>
              <w:rPr>
                <w:rFonts w:hint="default" w:ascii="Times New Roman" w:hAnsi="Times New Roman" w:eastAsia="KaiTi_GB2312" w:cs="Times New Roman"/>
                <w:b w:val="0"/>
                <w:bCs w:val="0"/>
                <w:spacing w:val="0"/>
                <w:kern w:val="21"/>
                <w:sz w:val="24"/>
                <w:szCs w:val="24"/>
              </w:rPr>
              <w:t>七、养老服务</w:t>
            </w:r>
          </w:p>
        </w:tc>
      </w:tr>
      <w:tr w14:paraId="6E8B40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86" w:hRule="atLeast"/>
          <w:jc w:val="center"/>
        </w:trPr>
        <w:tc>
          <w:tcPr>
            <w:tcW w:w="934" w:type="dxa"/>
            <w:tcBorders>
              <w:left w:val="single" w:color="000000" w:sz="10" w:space="0"/>
            </w:tcBorders>
            <w:vAlign w:val="center"/>
          </w:tcPr>
          <w:p w14:paraId="24C3B68A">
            <w:pPr>
              <w:pStyle w:val="9"/>
              <w:keepNext w:val="0"/>
              <w:keepLines w:val="0"/>
              <w:pageBreakBefore w:val="0"/>
              <w:widowControl w:val="0"/>
              <w:kinsoku/>
              <w:wordWrap/>
              <w:overflowPunct w:val="0"/>
              <w:topLinePunct w:val="0"/>
              <w:autoSpaceDE/>
              <w:autoSpaceDN/>
              <w:bidi w:val="0"/>
              <w:adjustRightInd/>
              <w:snapToGrid/>
              <w:spacing w:line="400" w:lineRule="exact"/>
              <w:ind w:left="0"/>
              <w:jc w:val="center"/>
              <w:textAlignment w:val="auto"/>
              <w:rPr>
                <w:rFonts w:hint="default" w:ascii="Times New Roman" w:hAnsi="Times New Roman" w:eastAsia="宋体" w:cs="Times New Roman"/>
                <w:b w:val="0"/>
                <w:bCs w:val="0"/>
                <w:spacing w:val="0"/>
                <w:kern w:val="21"/>
              </w:rPr>
            </w:pPr>
            <w:r>
              <w:rPr>
                <w:rFonts w:hint="default" w:ascii="Times New Roman" w:hAnsi="Times New Roman" w:eastAsia="宋体" w:cs="Times New Roman"/>
                <w:b w:val="0"/>
                <w:bCs w:val="0"/>
                <w:spacing w:val="0"/>
                <w:kern w:val="21"/>
              </w:rPr>
              <w:t>37</w:t>
            </w:r>
          </w:p>
        </w:tc>
        <w:tc>
          <w:tcPr>
            <w:tcW w:w="7758" w:type="dxa"/>
            <w:tcBorders>
              <w:right w:val="single" w:color="000000" w:sz="10" w:space="0"/>
            </w:tcBorders>
            <w:vAlign w:val="center"/>
          </w:tcPr>
          <w:p w14:paraId="4FA780D9">
            <w:pPr>
              <w:pStyle w:val="9"/>
              <w:keepNext w:val="0"/>
              <w:keepLines w:val="0"/>
              <w:pageBreakBefore w:val="0"/>
              <w:widowControl w:val="0"/>
              <w:kinsoku/>
              <w:wordWrap/>
              <w:overflowPunct w:val="0"/>
              <w:topLinePunct w:val="0"/>
              <w:autoSpaceDE/>
              <w:autoSpaceDN/>
              <w:bidi w:val="0"/>
              <w:adjustRightInd/>
              <w:snapToGrid/>
              <w:spacing w:line="400" w:lineRule="exact"/>
              <w:ind w:left="0" w:right="0"/>
              <w:jc w:val="both"/>
              <w:textAlignment w:val="auto"/>
              <w:rPr>
                <w:rFonts w:hint="default" w:ascii="Times New Roman" w:hAnsi="Times New Roman" w:eastAsia="仿宋_GB2312" w:cs="Times New Roman"/>
                <w:b w:val="0"/>
                <w:bCs w:val="0"/>
                <w:spacing w:val="0"/>
                <w:kern w:val="21"/>
              </w:rPr>
            </w:pPr>
            <w:r>
              <w:rPr>
                <w:rFonts w:hint="default" w:ascii="Times New Roman" w:hAnsi="Times New Roman" w:eastAsia="仿宋_GB2312" w:cs="Times New Roman"/>
                <w:b w:val="0"/>
                <w:bCs w:val="0"/>
                <w:spacing w:val="0"/>
                <w:kern w:val="21"/>
              </w:rPr>
              <w:t>符合《养老机构服务质量基本规范》（GB/T35796-2017）相关要求，提供日常起居照料、助餐、助洁、助浴、休闲娱乐等服务，达到《养老机构等级划分与评定》（GB/T37276-2018）二星级以上标准。</w:t>
            </w:r>
          </w:p>
        </w:tc>
      </w:tr>
      <w:tr w14:paraId="3BC0D8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8" w:hRule="atLeast"/>
          <w:jc w:val="center"/>
        </w:trPr>
        <w:tc>
          <w:tcPr>
            <w:tcW w:w="934" w:type="dxa"/>
            <w:tcBorders>
              <w:left w:val="single" w:color="000000" w:sz="10" w:space="0"/>
            </w:tcBorders>
            <w:vAlign w:val="center"/>
          </w:tcPr>
          <w:p w14:paraId="5149346D">
            <w:pPr>
              <w:pStyle w:val="9"/>
              <w:keepNext w:val="0"/>
              <w:keepLines w:val="0"/>
              <w:pageBreakBefore w:val="0"/>
              <w:widowControl w:val="0"/>
              <w:kinsoku/>
              <w:wordWrap/>
              <w:overflowPunct w:val="0"/>
              <w:topLinePunct w:val="0"/>
              <w:autoSpaceDE/>
              <w:autoSpaceDN/>
              <w:bidi w:val="0"/>
              <w:adjustRightInd/>
              <w:snapToGrid/>
              <w:spacing w:line="400" w:lineRule="exact"/>
              <w:ind w:left="0"/>
              <w:jc w:val="center"/>
              <w:textAlignment w:val="auto"/>
              <w:rPr>
                <w:rFonts w:hint="default" w:ascii="Times New Roman" w:hAnsi="Times New Roman" w:eastAsia="宋体" w:cs="Times New Roman"/>
                <w:b w:val="0"/>
                <w:bCs w:val="0"/>
                <w:spacing w:val="0"/>
                <w:kern w:val="21"/>
              </w:rPr>
            </w:pPr>
            <w:r>
              <w:rPr>
                <w:rFonts w:hint="default" w:ascii="Times New Roman" w:hAnsi="Times New Roman" w:eastAsia="宋体" w:cs="Times New Roman"/>
                <w:b w:val="0"/>
                <w:bCs w:val="0"/>
                <w:spacing w:val="0"/>
                <w:kern w:val="21"/>
              </w:rPr>
              <w:t>38</w:t>
            </w:r>
          </w:p>
        </w:tc>
        <w:tc>
          <w:tcPr>
            <w:tcW w:w="7758" w:type="dxa"/>
            <w:tcBorders>
              <w:right w:val="single" w:color="000000" w:sz="10" w:space="0"/>
            </w:tcBorders>
            <w:vAlign w:val="center"/>
          </w:tcPr>
          <w:p w14:paraId="712F55F5">
            <w:pPr>
              <w:pStyle w:val="9"/>
              <w:keepNext w:val="0"/>
              <w:keepLines w:val="0"/>
              <w:pageBreakBefore w:val="0"/>
              <w:widowControl w:val="0"/>
              <w:kinsoku/>
              <w:wordWrap/>
              <w:overflowPunct w:val="0"/>
              <w:topLinePunct w:val="0"/>
              <w:autoSpaceDE/>
              <w:autoSpaceDN/>
              <w:bidi w:val="0"/>
              <w:adjustRightInd/>
              <w:snapToGrid/>
              <w:spacing w:line="400" w:lineRule="exact"/>
              <w:ind w:left="0" w:right="0"/>
              <w:jc w:val="both"/>
              <w:textAlignment w:val="auto"/>
              <w:rPr>
                <w:rFonts w:hint="default" w:ascii="Times New Roman" w:hAnsi="Times New Roman" w:eastAsia="仿宋_GB2312" w:cs="Times New Roman"/>
                <w:b w:val="0"/>
                <w:bCs w:val="0"/>
                <w:spacing w:val="0"/>
                <w:kern w:val="21"/>
              </w:rPr>
            </w:pPr>
            <w:r>
              <w:rPr>
                <w:rFonts w:hint="default" w:ascii="Times New Roman" w:hAnsi="Times New Roman" w:eastAsia="仿宋_GB2312" w:cs="Times New Roman"/>
                <w:b w:val="0"/>
                <w:bCs w:val="0"/>
                <w:spacing w:val="0"/>
                <w:kern w:val="21"/>
              </w:rPr>
              <w:t>与入住老年人或其代理人依法签订养老服务合同，明确各方的权利和义务。</w:t>
            </w:r>
          </w:p>
        </w:tc>
      </w:tr>
      <w:tr w14:paraId="7E3B1D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7" w:hRule="atLeast"/>
          <w:jc w:val="center"/>
        </w:trPr>
        <w:tc>
          <w:tcPr>
            <w:tcW w:w="934" w:type="dxa"/>
            <w:tcBorders>
              <w:left w:val="single" w:color="000000" w:sz="10" w:space="0"/>
            </w:tcBorders>
            <w:vAlign w:val="center"/>
          </w:tcPr>
          <w:p w14:paraId="0BC1D424">
            <w:pPr>
              <w:pStyle w:val="9"/>
              <w:keepNext w:val="0"/>
              <w:keepLines w:val="0"/>
              <w:pageBreakBefore w:val="0"/>
              <w:widowControl w:val="0"/>
              <w:kinsoku/>
              <w:wordWrap/>
              <w:overflowPunct w:val="0"/>
              <w:topLinePunct w:val="0"/>
              <w:autoSpaceDE/>
              <w:autoSpaceDN/>
              <w:bidi w:val="0"/>
              <w:adjustRightInd/>
              <w:snapToGrid/>
              <w:spacing w:line="400" w:lineRule="exact"/>
              <w:ind w:left="0"/>
              <w:jc w:val="center"/>
              <w:textAlignment w:val="auto"/>
              <w:rPr>
                <w:rFonts w:hint="default" w:ascii="Times New Roman" w:hAnsi="Times New Roman" w:eastAsia="宋体" w:cs="Times New Roman"/>
                <w:b w:val="0"/>
                <w:bCs w:val="0"/>
                <w:spacing w:val="0"/>
                <w:kern w:val="21"/>
              </w:rPr>
            </w:pPr>
            <w:r>
              <w:rPr>
                <w:rFonts w:hint="default" w:ascii="Times New Roman" w:hAnsi="Times New Roman" w:eastAsia="宋体" w:cs="Times New Roman"/>
                <w:b w:val="0"/>
                <w:bCs w:val="0"/>
                <w:spacing w:val="0"/>
                <w:kern w:val="21"/>
              </w:rPr>
              <w:t>39</w:t>
            </w:r>
          </w:p>
        </w:tc>
        <w:tc>
          <w:tcPr>
            <w:tcW w:w="7758" w:type="dxa"/>
            <w:tcBorders>
              <w:right w:val="single" w:color="000000" w:sz="10" w:space="0"/>
            </w:tcBorders>
            <w:vAlign w:val="center"/>
          </w:tcPr>
          <w:p w14:paraId="0FD67068">
            <w:pPr>
              <w:pStyle w:val="9"/>
              <w:keepNext w:val="0"/>
              <w:keepLines w:val="0"/>
              <w:pageBreakBefore w:val="0"/>
              <w:widowControl w:val="0"/>
              <w:kinsoku/>
              <w:wordWrap/>
              <w:overflowPunct w:val="0"/>
              <w:topLinePunct w:val="0"/>
              <w:autoSpaceDE/>
              <w:autoSpaceDN/>
              <w:bidi w:val="0"/>
              <w:adjustRightInd/>
              <w:snapToGrid/>
              <w:spacing w:line="400" w:lineRule="exact"/>
              <w:ind w:left="0" w:right="0"/>
              <w:jc w:val="both"/>
              <w:textAlignment w:val="auto"/>
              <w:rPr>
                <w:rFonts w:hint="default" w:ascii="Times New Roman" w:hAnsi="Times New Roman" w:eastAsia="仿宋_GB2312" w:cs="Times New Roman"/>
                <w:b w:val="0"/>
                <w:bCs w:val="0"/>
                <w:spacing w:val="0"/>
                <w:kern w:val="21"/>
              </w:rPr>
            </w:pPr>
            <w:r>
              <w:rPr>
                <w:rFonts w:hint="default" w:ascii="Times New Roman" w:hAnsi="Times New Roman" w:eastAsia="仿宋_GB2312" w:cs="Times New Roman"/>
                <w:b w:val="0"/>
                <w:bCs w:val="0"/>
                <w:spacing w:val="0"/>
                <w:kern w:val="21"/>
              </w:rPr>
              <w:t>提供符合食品安全要求和民族风俗习惯且适宜老年人食用的膳食。</w:t>
            </w:r>
          </w:p>
        </w:tc>
      </w:tr>
      <w:tr w14:paraId="14FA38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8" w:hRule="atLeast"/>
          <w:jc w:val="center"/>
        </w:trPr>
        <w:tc>
          <w:tcPr>
            <w:tcW w:w="934" w:type="dxa"/>
            <w:tcBorders>
              <w:left w:val="single" w:color="000000" w:sz="10" w:space="0"/>
            </w:tcBorders>
            <w:vAlign w:val="center"/>
          </w:tcPr>
          <w:p w14:paraId="5428E657">
            <w:pPr>
              <w:pStyle w:val="9"/>
              <w:keepNext w:val="0"/>
              <w:keepLines w:val="0"/>
              <w:pageBreakBefore w:val="0"/>
              <w:widowControl w:val="0"/>
              <w:kinsoku/>
              <w:wordWrap/>
              <w:overflowPunct w:val="0"/>
              <w:topLinePunct w:val="0"/>
              <w:autoSpaceDE/>
              <w:autoSpaceDN/>
              <w:bidi w:val="0"/>
              <w:adjustRightInd/>
              <w:snapToGrid/>
              <w:spacing w:line="400" w:lineRule="exact"/>
              <w:ind w:left="0"/>
              <w:jc w:val="center"/>
              <w:textAlignment w:val="auto"/>
              <w:rPr>
                <w:rFonts w:hint="default" w:ascii="Times New Roman" w:hAnsi="Times New Roman" w:eastAsia="宋体" w:cs="Times New Roman"/>
                <w:b w:val="0"/>
                <w:bCs w:val="0"/>
                <w:spacing w:val="0"/>
                <w:kern w:val="21"/>
              </w:rPr>
            </w:pPr>
            <w:r>
              <w:rPr>
                <w:rFonts w:hint="default" w:ascii="Times New Roman" w:hAnsi="Times New Roman" w:eastAsia="宋体" w:cs="Times New Roman"/>
                <w:b w:val="0"/>
                <w:bCs w:val="0"/>
                <w:spacing w:val="0"/>
                <w:kern w:val="21"/>
              </w:rPr>
              <w:t>40</w:t>
            </w:r>
          </w:p>
        </w:tc>
        <w:tc>
          <w:tcPr>
            <w:tcW w:w="7758" w:type="dxa"/>
            <w:tcBorders>
              <w:right w:val="single" w:color="000000" w:sz="10" w:space="0"/>
            </w:tcBorders>
            <w:vAlign w:val="center"/>
          </w:tcPr>
          <w:p w14:paraId="03491A4B">
            <w:pPr>
              <w:pStyle w:val="9"/>
              <w:keepNext w:val="0"/>
              <w:keepLines w:val="0"/>
              <w:pageBreakBefore w:val="0"/>
              <w:widowControl w:val="0"/>
              <w:kinsoku/>
              <w:wordWrap/>
              <w:overflowPunct w:val="0"/>
              <w:topLinePunct w:val="0"/>
              <w:autoSpaceDE/>
              <w:autoSpaceDN/>
              <w:bidi w:val="0"/>
              <w:adjustRightInd/>
              <w:snapToGrid/>
              <w:spacing w:line="400" w:lineRule="exact"/>
              <w:ind w:left="0" w:right="0"/>
              <w:jc w:val="both"/>
              <w:textAlignment w:val="auto"/>
              <w:rPr>
                <w:rFonts w:hint="default" w:ascii="Times New Roman" w:hAnsi="Times New Roman" w:eastAsia="仿宋_GB2312" w:cs="Times New Roman"/>
                <w:b w:val="0"/>
                <w:bCs w:val="0"/>
                <w:spacing w:val="0"/>
                <w:kern w:val="21"/>
              </w:rPr>
            </w:pPr>
            <w:r>
              <w:rPr>
                <w:rFonts w:hint="default" w:ascii="Times New Roman" w:hAnsi="Times New Roman" w:eastAsia="仿宋_GB2312" w:cs="Times New Roman"/>
                <w:b w:val="0"/>
                <w:bCs w:val="0"/>
                <w:spacing w:val="0"/>
                <w:kern w:val="21"/>
              </w:rPr>
              <w:t>落实夜间值班制度，做好老年人夜间监护工作。</w:t>
            </w:r>
          </w:p>
        </w:tc>
      </w:tr>
      <w:tr w14:paraId="3B2FB6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jc w:val="center"/>
        </w:trPr>
        <w:tc>
          <w:tcPr>
            <w:tcW w:w="8692" w:type="dxa"/>
            <w:gridSpan w:val="2"/>
            <w:tcBorders>
              <w:left w:val="single" w:color="000000" w:sz="10" w:space="0"/>
              <w:right w:val="single" w:color="000000" w:sz="10" w:space="0"/>
            </w:tcBorders>
            <w:vAlign w:val="center"/>
          </w:tcPr>
          <w:p w14:paraId="7349FAD5">
            <w:pPr>
              <w:keepNext w:val="0"/>
              <w:keepLines w:val="0"/>
              <w:pageBreakBefore w:val="0"/>
              <w:widowControl w:val="0"/>
              <w:kinsoku/>
              <w:wordWrap/>
              <w:overflowPunct w:val="0"/>
              <w:topLinePunct w:val="0"/>
              <w:autoSpaceDE/>
              <w:autoSpaceDN/>
              <w:bidi w:val="0"/>
              <w:adjustRightInd/>
              <w:snapToGrid/>
              <w:spacing w:line="400" w:lineRule="exact"/>
              <w:ind w:left="0"/>
              <w:jc w:val="center"/>
              <w:textAlignment w:val="auto"/>
              <w:rPr>
                <w:rFonts w:hint="default" w:ascii="Times New Roman" w:hAnsi="Times New Roman" w:eastAsia="KaiTi_GB2312" w:cs="Times New Roman"/>
                <w:b w:val="0"/>
                <w:bCs w:val="0"/>
                <w:spacing w:val="0"/>
                <w:kern w:val="21"/>
                <w:sz w:val="24"/>
                <w:szCs w:val="24"/>
              </w:rPr>
            </w:pPr>
            <w:r>
              <w:rPr>
                <w:rFonts w:hint="default" w:ascii="Times New Roman" w:hAnsi="Times New Roman" w:eastAsia="KaiTi_GB2312" w:cs="Times New Roman"/>
                <w:b w:val="0"/>
                <w:bCs w:val="0"/>
                <w:spacing w:val="0"/>
                <w:kern w:val="21"/>
                <w:sz w:val="24"/>
                <w:szCs w:val="24"/>
              </w:rPr>
              <w:t>八、组织管理</w:t>
            </w:r>
          </w:p>
        </w:tc>
      </w:tr>
      <w:tr w14:paraId="6496F8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8" w:hRule="atLeast"/>
          <w:jc w:val="center"/>
        </w:trPr>
        <w:tc>
          <w:tcPr>
            <w:tcW w:w="934" w:type="dxa"/>
            <w:tcBorders>
              <w:left w:val="single" w:color="000000" w:sz="10" w:space="0"/>
            </w:tcBorders>
            <w:vAlign w:val="center"/>
          </w:tcPr>
          <w:p w14:paraId="6E93EFAE">
            <w:pPr>
              <w:pStyle w:val="9"/>
              <w:keepNext w:val="0"/>
              <w:keepLines w:val="0"/>
              <w:pageBreakBefore w:val="0"/>
              <w:widowControl w:val="0"/>
              <w:kinsoku/>
              <w:wordWrap/>
              <w:overflowPunct w:val="0"/>
              <w:topLinePunct w:val="0"/>
              <w:autoSpaceDE/>
              <w:autoSpaceDN/>
              <w:bidi w:val="0"/>
              <w:adjustRightInd/>
              <w:snapToGrid/>
              <w:spacing w:line="400" w:lineRule="exact"/>
              <w:ind w:left="0"/>
              <w:jc w:val="center"/>
              <w:textAlignment w:val="auto"/>
              <w:rPr>
                <w:rFonts w:hint="default" w:ascii="Times New Roman" w:hAnsi="Times New Roman" w:eastAsia="宋体" w:cs="Times New Roman"/>
                <w:b w:val="0"/>
                <w:bCs w:val="0"/>
                <w:spacing w:val="0"/>
                <w:kern w:val="21"/>
              </w:rPr>
            </w:pPr>
            <w:r>
              <w:rPr>
                <w:rFonts w:hint="default" w:ascii="Times New Roman" w:hAnsi="Times New Roman" w:eastAsia="宋体" w:cs="Times New Roman"/>
                <w:b w:val="0"/>
                <w:bCs w:val="0"/>
                <w:spacing w:val="0"/>
                <w:kern w:val="21"/>
              </w:rPr>
              <w:t>41</w:t>
            </w:r>
          </w:p>
        </w:tc>
        <w:tc>
          <w:tcPr>
            <w:tcW w:w="7758" w:type="dxa"/>
            <w:tcBorders>
              <w:right w:val="single" w:color="000000" w:sz="10" w:space="0"/>
            </w:tcBorders>
            <w:vAlign w:val="center"/>
          </w:tcPr>
          <w:p w14:paraId="5FBC0AEE">
            <w:pPr>
              <w:pStyle w:val="9"/>
              <w:keepNext w:val="0"/>
              <w:keepLines w:val="0"/>
              <w:pageBreakBefore w:val="0"/>
              <w:widowControl w:val="0"/>
              <w:kinsoku/>
              <w:wordWrap/>
              <w:overflowPunct w:val="0"/>
              <w:topLinePunct w:val="0"/>
              <w:autoSpaceDE/>
              <w:autoSpaceDN/>
              <w:bidi w:val="0"/>
              <w:adjustRightInd/>
              <w:snapToGrid/>
              <w:spacing w:line="400" w:lineRule="exact"/>
              <w:ind w:left="0" w:right="0"/>
              <w:jc w:val="both"/>
              <w:textAlignment w:val="auto"/>
              <w:rPr>
                <w:rFonts w:hint="default" w:ascii="Times New Roman" w:hAnsi="Times New Roman" w:eastAsia="仿宋_GB2312" w:cs="Times New Roman"/>
                <w:b w:val="0"/>
                <w:bCs w:val="0"/>
                <w:spacing w:val="0"/>
                <w:kern w:val="21"/>
              </w:rPr>
            </w:pPr>
            <w:r>
              <w:rPr>
                <w:rFonts w:hint="default" w:ascii="Times New Roman" w:hAnsi="Times New Roman" w:eastAsia="仿宋_GB2312" w:cs="Times New Roman"/>
                <w:b w:val="0"/>
                <w:bCs w:val="0"/>
                <w:spacing w:val="0"/>
                <w:kern w:val="21"/>
              </w:rPr>
              <w:t>医养结合工作体系与领导机制完善，工作制度健全，有专项经费保障。</w:t>
            </w:r>
          </w:p>
        </w:tc>
      </w:tr>
      <w:tr w14:paraId="488B9C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0" w:hRule="atLeast"/>
          <w:jc w:val="center"/>
        </w:trPr>
        <w:tc>
          <w:tcPr>
            <w:tcW w:w="934" w:type="dxa"/>
            <w:tcBorders>
              <w:left w:val="single" w:color="000000" w:sz="10" w:space="0"/>
            </w:tcBorders>
            <w:vAlign w:val="center"/>
          </w:tcPr>
          <w:p w14:paraId="2B2EE779">
            <w:pPr>
              <w:pStyle w:val="9"/>
              <w:keepNext w:val="0"/>
              <w:keepLines w:val="0"/>
              <w:pageBreakBefore w:val="0"/>
              <w:widowControl w:val="0"/>
              <w:kinsoku/>
              <w:wordWrap/>
              <w:overflowPunct w:val="0"/>
              <w:topLinePunct w:val="0"/>
              <w:autoSpaceDE/>
              <w:autoSpaceDN/>
              <w:bidi w:val="0"/>
              <w:adjustRightInd/>
              <w:snapToGrid/>
              <w:spacing w:line="400" w:lineRule="exact"/>
              <w:ind w:left="0"/>
              <w:jc w:val="center"/>
              <w:textAlignment w:val="auto"/>
              <w:rPr>
                <w:rFonts w:hint="default" w:ascii="Times New Roman" w:hAnsi="Times New Roman" w:eastAsia="宋体" w:cs="Times New Roman"/>
                <w:b w:val="0"/>
                <w:bCs w:val="0"/>
                <w:spacing w:val="0"/>
                <w:kern w:val="21"/>
              </w:rPr>
            </w:pPr>
            <w:r>
              <w:rPr>
                <w:rFonts w:hint="default" w:ascii="Times New Roman" w:hAnsi="Times New Roman" w:eastAsia="宋体" w:cs="Times New Roman"/>
                <w:b w:val="0"/>
                <w:bCs w:val="0"/>
                <w:spacing w:val="0"/>
                <w:kern w:val="21"/>
              </w:rPr>
              <w:t>42</w:t>
            </w:r>
          </w:p>
        </w:tc>
        <w:tc>
          <w:tcPr>
            <w:tcW w:w="7758" w:type="dxa"/>
            <w:tcBorders>
              <w:right w:val="single" w:color="000000" w:sz="10" w:space="0"/>
            </w:tcBorders>
            <w:vAlign w:val="center"/>
          </w:tcPr>
          <w:p w14:paraId="21DC296F">
            <w:pPr>
              <w:pStyle w:val="9"/>
              <w:keepNext w:val="0"/>
              <w:keepLines w:val="0"/>
              <w:pageBreakBefore w:val="0"/>
              <w:widowControl w:val="0"/>
              <w:kinsoku/>
              <w:wordWrap/>
              <w:overflowPunct w:val="0"/>
              <w:topLinePunct w:val="0"/>
              <w:autoSpaceDE/>
              <w:autoSpaceDN/>
              <w:bidi w:val="0"/>
              <w:adjustRightInd/>
              <w:snapToGrid/>
              <w:spacing w:line="400" w:lineRule="exact"/>
              <w:ind w:left="0" w:right="0"/>
              <w:jc w:val="both"/>
              <w:textAlignment w:val="auto"/>
              <w:rPr>
                <w:rFonts w:hint="default" w:ascii="Times New Roman" w:hAnsi="Times New Roman" w:eastAsia="仿宋_GB2312" w:cs="Times New Roman"/>
                <w:b w:val="0"/>
                <w:bCs w:val="0"/>
                <w:spacing w:val="0"/>
                <w:kern w:val="21"/>
              </w:rPr>
            </w:pPr>
            <w:r>
              <w:rPr>
                <w:rFonts w:hint="default" w:ascii="Times New Roman" w:hAnsi="Times New Roman" w:eastAsia="仿宋_GB2312" w:cs="Times New Roman"/>
                <w:b w:val="0"/>
                <w:bCs w:val="0"/>
                <w:spacing w:val="0"/>
                <w:kern w:val="21"/>
              </w:rPr>
              <w:t>人才队伍建设科学合理，从事医养结合服务的专业技术人员享有与单位其他专业技术人员同等的执业注册、职称评定、岗位聘用待遇。</w:t>
            </w:r>
          </w:p>
        </w:tc>
      </w:tr>
      <w:tr w14:paraId="09CE9F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0" w:hRule="atLeast"/>
          <w:jc w:val="center"/>
        </w:trPr>
        <w:tc>
          <w:tcPr>
            <w:tcW w:w="934" w:type="dxa"/>
            <w:tcBorders>
              <w:left w:val="single" w:color="000000" w:sz="10" w:space="0"/>
            </w:tcBorders>
            <w:vAlign w:val="center"/>
          </w:tcPr>
          <w:p w14:paraId="2DA28B2E">
            <w:pPr>
              <w:pStyle w:val="9"/>
              <w:keepNext w:val="0"/>
              <w:keepLines w:val="0"/>
              <w:pageBreakBefore w:val="0"/>
              <w:widowControl w:val="0"/>
              <w:kinsoku/>
              <w:wordWrap/>
              <w:overflowPunct w:val="0"/>
              <w:topLinePunct w:val="0"/>
              <w:autoSpaceDE/>
              <w:autoSpaceDN/>
              <w:bidi w:val="0"/>
              <w:adjustRightInd/>
              <w:snapToGrid/>
              <w:spacing w:line="400" w:lineRule="exact"/>
              <w:ind w:left="0"/>
              <w:jc w:val="center"/>
              <w:textAlignment w:val="auto"/>
              <w:rPr>
                <w:rFonts w:hint="default" w:ascii="Times New Roman" w:hAnsi="Times New Roman" w:eastAsia="宋体" w:cs="Times New Roman"/>
                <w:b w:val="0"/>
                <w:bCs w:val="0"/>
                <w:spacing w:val="0"/>
                <w:kern w:val="21"/>
              </w:rPr>
            </w:pPr>
            <w:r>
              <w:rPr>
                <w:rFonts w:hint="default" w:ascii="Times New Roman" w:hAnsi="Times New Roman" w:eastAsia="宋体" w:cs="Times New Roman"/>
                <w:b w:val="0"/>
                <w:bCs w:val="0"/>
                <w:spacing w:val="0"/>
                <w:kern w:val="21"/>
              </w:rPr>
              <w:t>43</w:t>
            </w:r>
          </w:p>
        </w:tc>
        <w:tc>
          <w:tcPr>
            <w:tcW w:w="7758" w:type="dxa"/>
            <w:tcBorders>
              <w:right w:val="single" w:color="000000" w:sz="10" w:space="0"/>
            </w:tcBorders>
            <w:vAlign w:val="center"/>
          </w:tcPr>
          <w:p w14:paraId="618352BE">
            <w:pPr>
              <w:pStyle w:val="9"/>
              <w:keepNext w:val="0"/>
              <w:keepLines w:val="0"/>
              <w:pageBreakBefore w:val="0"/>
              <w:widowControl w:val="0"/>
              <w:kinsoku/>
              <w:wordWrap/>
              <w:overflowPunct w:val="0"/>
              <w:topLinePunct w:val="0"/>
              <w:autoSpaceDE/>
              <w:autoSpaceDN/>
              <w:bidi w:val="0"/>
              <w:adjustRightInd/>
              <w:snapToGrid/>
              <w:spacing w:line="400" w:lineRule="exact"/>
              <w:ind w:left="0" w:right="0"/>
              <w:jc w:val="both"/>
              <w:textAlignment w:val="auto"/>
              <w:rPr>
                <w:rFonts w:hint="default" w:ascii="Times New Roman" w:hAnsi="Times New Roman" w:eastAsia="仿宋_GB2312" w:cs="Times New Roman"/>
                <w:b w:val="0"/>
                <w:bCs w:val="0"/>
                <w:spacing w:val="0"/>
                <w:kern w:val="21"/>
              </w:rPr>
            </w:pPr>
            <w:r>
              <w:rPr>
                <w:rFonts w:hint="default" w:ascii="Times New Roman" w:hAnsi="Times New Roman" w:eastAsia="仿宋_GB2312" w:cs="Times New Roman"/>
                <w:b w:val="0"/>
                <w:bCs w:val="0"/>
                <w:spacing w:val="0"/>
                <w:kern w:val="21"/>
              </w:rPr>
              <w:t>信息化建设精准高效，医疗卫生与养老服务信息实现一站式管理，信息报送及时准确。</w:t>
            </w:r>
          </w:p>
        </w:tc>
      </w:tr>
      <w:tr w14:paraId="7D946E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8" w:hRule="atLeast"/>
          <w:jc w:val="center"/>
        </w:trPr>
        <w:tc>
          <w:tcPr>
            <w:tcW w:w="934" w:type="dxa"/>
            <w:tcBorders>
              <w:left w:val="single" w:color="000000" w:sz="10" w:space="0"/>
            </w:tcBorders>
            <w:vAlign w:val="center"/>
          </w:tcPr>
          <w:p w14:paraId="5660DC8C">
            <w:pPr>
              <w:pStyle w:val="9"/>
              <w:keepNext w:val="0"/>
              <w:keepLines w:val="0"/>
              <w:pageBreakBefore w:val="0"/>
              <w:widowControl w:val="0"/>
              <w:kinsoku/>
              <w:wordWrap/>
              <w:overflowPunct w:val="0"/>
              <w:topLinePunct w:val="0"/>
              <w:autoSpaceDE/>
              <w:autoSpaceDN/>
              <w:bidi w:val="0"/>
              <w:adjustRightInd/>
              <w:snapToGrid/>
              <w:spacing w:line="400" w:lineRule="exact"/>
              <w:ind w:left="0"/>
              <w:jc w:val="center"/>
              <w:textAlignment w:val="auto"/>
              <w:rPr>
                <w:rFonts w:hint="default" w:ascii="Times New Roman" w:hAnsi="Times New Roman" w:eastAsia="宋体" w:cs="Times New Roman"/>
                <w:b w:val="0"/>
                <w:bCs w:val="0"/>
                <w:spacing w:val="0"/>
                <w:kern w:val="21"/>
              </w:rPr>
            </w:pPr>
            <w:r>
              <w:rPr>
                <w:rFonts w:hint="default" w:ascii="Times New Roman" w:hAnsi="Times New Roman" w:eastAsia="宋体" w:cs="Times New Roman"/>
                <w:b w:val="0"/>
                <w:bCs w:val="0"/>
                <w:spacing w:val="0"/>
                <w:kern w:val="21"/>
              </w:rPr>
              <w:t>44</w:t>
            </w:r>
          </w:p>
        </w:tc>
        <w:tc>
          <w:tcPr>
            <w:tcW w:w="7758" w:type="dxa"/>
            <w:tcBorders>
              <w:right w:val="single" w:color="000000" w:sz="10" w:space="0"/>
            </w:tcBorders>
            <w:vAlign w:val="center"/>
          </w:tcPr>
          <w:p w14:paraId="2461B9F2">
            <w:pPr>
              <w:pStyle w:val="9"/>
              <w:keepNext w:val="0"/>
              <w:keepLines w:val="0"/>
              <w:pageBreakBefore w:val="0"/>
              <w:widowControl w:val="0"/>
              <w:kinsoku/>
              <w:wordWrap/>
              <w:overflowPunct w:val="0"/>
              <w:topLinePunct w:val="0"/>
              <w:autoSpaceDE/>
              <w:autoSpaceDN/>
              <w:bidi w:val="0"/>
              <w:adjustRightInd/>
              <w:snapToGrid/>
              <w:spacing w:line="400" w:lineRule="exact"/>
              <w:ind w:left="0" w:right="0"/>
              <w:jc w:val="both"/>
              <w:textAlignment w:val="auto"/>
              <w:rPr>
                <w:rFonts w:hint="default" w:ascii="Times New Roman" w:hAnsi="Times New Roman" w:eastAsia="仿宋_GB2312" w:cs="Times New Roman"/>
                <w:b w:val="0"/>
                <w:bCs w:val="0"/>
                <w:spacing w:val="0"/>
                <w:kern w:val="21"/>
              </w:rPr>
            </w:pPr>
            <w:r>
              <w:rPr>
                <w:rFonts w:hint="default" w:ascii="Times New Roman" w:hAnsi="Times New Roman" w:eastAsia="仿宋_GB2312" w:cs="Times New Roman"/>
                <w:b w:val="0"/>
                <w:bCs w:val="0"/>
                <w:spacing w:val="0"/>
                <w:kern w:val="21"/>
              </w:rPr>
              <w:t>拥有医养结合志愿服务队伍，志愿服务活动多样化、常态化、规范化。</w:t>
            </w:r>
          </w:p>
        </w:tc>
      </w:tr>
      <w:tr w14:paraId="7C7C9A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jc w:val="center"/>
        </w:trPr>
        <w:tc>
          <w:tcPr>
            <w:tcW w:w="8692" w:type="dxa"/>
            <w:gridSpan w:val="2"/>
            <w:tcBorders>
              <w:left w:val="single" w:color="000000" w:sz="10" w:space="0"/>
              <w:right w:val="single" w:color="000000" w:sz="10" w:space="0"/>
            </w:tcBorders>
            <w:vAlign w:val="center"/>
          </w:tcPr>
          <w:p w14:paraId="0ECFBBE0">
            <w:pPr>
              <w:keepNext w:val="0"/>
              <w:keepLines w:val="0"/>
              <w:pageBreakBefore w:val="0"/>
              <w:widowControl w:val="0"/>
              <w:kinsoku/>
              <w:wordWrap/>
              <w:overflowPunct w:val="0"/>
              <w:topLinePunct w:val="0"/>
              <w:autoSpaceDE/>
              <w:autoSpaceDN/>
              <w:bidi w:val="0"/>
              <w:adjustRightInd/>
              <w:snapToGrid/>
              <w:spacing w:line="400" w:lineRule="exact"/>
              <w:ind w:left="0"/>
              <w:jc w:val="center"/>
              <w:textAlignment w:val="auto"/>
              <w:rPr>
                <w:rFonts w:hint="default" w:ascii="Times New Roman" w:hAnsi="Times New Roman" w:eastAsia="KaiTi_GB2312" w:cs="Times New Roman"/>
                <w:b w:val="0"/>
                <w:bCs w:val="0"/>
                <w:spacing w:val="0"/>
                <w:kern w:val="21"/>
                <w:sz w:val="24"/>
                <w:szCs w:val="24"/>
              </w:rPr>
            </w:pPr>
            <w:r>
              <w:rPr>
                <w:rFonts w:hint="default" w:ascii="Times New Roman" w:hAnsi="Times New Roman" w:eastAsia="KaiTi_GB2312" w:cs="Times New Roman"/>
                <w:b w:val="0"/>
                <w:bCs w:val="0"/>
                <w:spacing w:val="0"/>
                <w:kern w:val="21"/>
                <w:sz w:val="24"/>
                <w:szCs w:val="24"/>
              </w:rPr>
              <w:t>九、安全管理</w:t>
            </w:r>
          </w:p>
        </w:tc>
      </w:tr>
      <w:tr w14:paraId="323036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0" w:hRule="atLeast"/>
          <w:jc w:val="center"/>
        </w:trPr>
        <w:tc>
          <w:tcPr>
            <w:tcW w:w="934" w:type="dxa"/>
            <w:tcBorders>
              <w:left w:val="single" w:color="000000" w:sz="10" w:space="0"/>
            </w:tcBorders>
            <w:vAlign w:val="center"/>
          </w:tcPr>
          <w:p w14:paraId="30A605AC">
            <w:pPr>
              <w:pStyle w:val="9"/>
              <w:keepNext w:val="0"/>
              <w:keepLines w:val="0"/>
              <w:pageBreakBefore w:val="0"/>
              <w:widowControl w:val="0"/>
              <w:kinsoku/>
              <w:wordWrap/>
              <w:overflowPunct w:val="0"/>
              <w:topLinePunct w:val="0"/>
              <w:autoSpaceDE/>
              <w:autoSpaceDN/>
              <w:bidi w:val="0"/>
              <w:adjustRightInd/>
              <w:snapToGrid/>
              <w:spacing w:line="400" w:lineRule="exact"/>
              <w:ind w:left="0"/>
              <w:jc w:val="center"/>
              <w:textAlignment w:val="auto"/>
              <w:rPr>
                <w:rFonts w:hint="default" w:ascii="Times New Roman" w:hAnsi="Times New Roman" w:eastAsia="宋体" w:cs="Times New Roman"/>
                <w:b w:val="0"/>
                <w:bCs w:val="0"/>
                <w:spacing w:val="0"/>
                <w:kern w:val="21"/>
              </w:rPr>
            </w:pPr>
            <w:r>
              <w:rPr>
                <w:rFonts w:hint="default" w:ascii="Times New Roman" w:hAnsi="Times New Roman" w:eastAsia="宋体" w:cs="Times New Roman"/>
                <w:b w:val="0"/>
                <w:bCs w:val="0"/>
                <w:spacing w:val="0"/>
                <w:kern w:val="21"/>
              </w:rPr>
              <w:t>45</w:t>
            </w:r>
          </w:p>
        </w:tc>
        <w:tc>
          <w:tcPr>
            <w:tcW w:w="7758" w:type="dxa"/>
            <w:tcBorders>
              <w:right w:val="single" w:color="000000" w:sz="10" w:space="0"/>
            </w:tcBorders>
            <w:vAlign w:val="center"/>
          </w:tcPr>
          <w:p w14:paraId="37018E4E">
            <w:pPr>
              <w:pStyle w:val="9"/>
              <w:keepNext w:val="0"/>
              <w:keepLines w:val="0"/>
              <w:pageBreakBefore w:val="0"/>
              <w:widowControl w:val="0"/>
              <w:kinsoku/>
              <w:wordWrap/>
              <w:overflowPunct w:val="0"/>
              <w:topLinePunct w:val="0"/>
              <w:autoSpaceDE/>
              <w:autoSpaceDN/>
              <w:bidi w:val="0"/>
              <w:adjustRightInd/>
              <w:snapToGrid/>
              <w:spacing w:line="400" w:lineRule="exact"/>
              <w:ind w:left="0" w:right="0"/>
              <w:jc w:val="both"/>
              <w:textAlignment w:val="auto"/>
              <w:rPr>
                <w:rFonts w:hint="default" w:ascii="Times New Roman" w:hAnsi="Times New Roman" w:eastAsia="仿宋_GB2312" w:cs="Times New Roman"/>
                <w:b w:val="0"/>
                <w:bCs w:val="0"/>
                <w:spacing w:val="0"/>
                <w:kern w:val="21"/>
              </w:rPr>
            </w:pPr>
            <w:r>
              <w:rPr>
                <w:rFonts w:hint="default" w:ascii="Times New Roman" w:hAnsi="Times New Roman" w:eastAsia="仿宋_GB2312" w:cs="Times New Roman"/>
                <w:b w:val="0"/>
                <w:bCs w:val="0"/>
                <w:spacing w:val="0"/>
                <w:kern w:val="21"/>
              </w:rPr>
              <w:t>安全管理制度完善，严格执行消防安全、医疗安全、食品安全等相关规定，确保不发生重大生产安全事故。</w:t>
            </w:r>
          </w:p>
        </w:tc>
      </w:tr>
      <w:tr w14:paraId="24CDD3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8" w:hRule="atLeast"/>
          <w:jc w:val="center"/>
        </w:trPr>
        <w:tc>
          <w:tcPr>
            <w:tcW w:w="934" w:type="dxa"/>
            <w:tcBorders>
              <w:left w:val="single" w:color="000000" w:sz="10" w:space="0"/>
            </w:tcBorders>
            <w:vAlign w:val="center"/>
          </w:tcPr>
          <w:p w14:paraId="64B349EE">
            <w:pPr>
              <w:pStyle w:val="9"/>
              <w:keepNext w:val="0"/>
              <w:keepLines w:val="0"/>
              <w:pageBreakBefore w:val="0"/>
              <w:widowControl w:val="0"/>
              <w:kinsoku/>
              <w:wordWrap/>
              <w:overflowPunct w:val="0"/>
              <w:topLinePunct w:val="0"/>
              <w:autoSpaceDE/>
              <w:autoSpaceDN/>
              <w:bidi w:val="0"/>
              <w:adjustRightInd/>
              <w:snapToGrid/>
              <w:spacing w:line="400" w:lineRule="exact"/>
              <w:ind w:left="0"/>
              <w:jc w:val="center"/>
              <w:textAlignment w:val="auto"/>
              <w:rPr>
                <w:rFonts w:hint="default" w:ascii="Times New Roman" w:hAnsi="Times New Roman" w:eastAsia="宋体" w:cs="Times New Roman"/>
                <w:b w:val="0"/>
                <w:bCs w:val="0"/>
                <w:spacing w:val="0"/>
                <w:kern w:val="21"/>
              </w:rPr>
            </w:pPr>
            <w:r>
              <w:rPr>
                <w:rFonts w:hint="default" w:ascii="Times New Roman" w:hAnsi="Times New Roman" w:eastAsia="宋体" w:cs="Times New Roman"/>
                <w:b w:val="0"/>
                <w:bCs w:val="0"/>
                <w:spacing w:val="0"/>
                <w:kern w:val="21"/>
              </w:rPr>
              <w:t>46</w:t>
            </w:r>
          </w:p>
        </w:tc>
        <w:tc>
          <w:tcPr>
            <w:tcW w:w="7758" w:type="dxa"/>
            <w:tcBorders>
              <w:right w:val="single" w:color="000000" w:sz="10" w:space="0"/>
            </w:tcBorders>
            <w:vAlign w:val="center"/>
          </w:tcPr>
          <w:p w14:paraId="72F8EEB7">
            <w:pPr>
              <w:pStyle w:val="9"/>
              <w:keepNext w:val="0"/>
              <w:keepLines w:val="0"/>
              <w:pageBreakBefore w:val="0"/>
              <w:widowControl w:val="0"/>
              <w:kinsoku/>
              <w:wordWrap/>
              <w:overflowPunct w:val="0"/>
              <w:topLinePunct w:val="0"/>
              <w:autoSpaceDE/>
              <w:autoSpaceDN/>
              <w:bidi w:val="0"/>
              <w:adjustRightInd/>
              <w:snapToGrid/>
              <w:spacing w:line="400" w:lineRule="exact"/>
              <w:ind w:left="0" w:right="0"/>
              <w:jc w:val="both"/>
              <w:textAlignment w:val="auto"/>
              <w:rPr>
                <w:rFonts w:hint="default" w:ascii="Times New Roman" w:hAnsi="Times New Roman" w:eastAsia="仿宋_GB2312" w:cs="Times New Roman"/>
                <w:b w:val="0"/>
                <w:bCs w:val="0"/>
                <w:spacing w:val="0"/>
                <w:kern w:val="21"/>
              </w:rPr>
            </w:pPr>
            <w:r>
              <w:rPr>
                <w:rFonts w:hint="default" w:ascii="Times New Roman" w:hAnsi="Times New Roman" w:eastAsia="仿宋_GB2312" w:cs="Times New Roman"/>
                <w:b w:val="0"/>
                <w:bCs w:val="0"/>
                <w:spacing w:val="0"/>
                <w:kern w:val="21"/>
              </w:rPr>
              <w:t>有突发传染病应急处置、突发事件应急处置等危机处理预案。</w:t>
            </w:r>
          </w:p>
        </w:tc>
      </w:tr>
      <w:tr w14:paraId="11DC58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0" w:hRule="atLeast"/>
          <w:jc w:val="center"/>
        </w:trPr>
        <w:tc>
          <w:tcPr>
            <w:tcW w:w="934" w:type="dxa"/>
            <w:tcBorders>
              <w:left w:val="single" w:color="000000" w:sz="10" w:space="0"/>
            </w:tcBorders>
            <w:vAlign w:val="center"/>
          </w:tcPr>
          <w:p w14:paraId="349CEFE7">
            <w:pPr>
              <w:pStyle w:val="9"/>
              <w:keepNext w:val="0"/>
              <w:keepLines w:val="0"/>
              <w:pageBreakBefore w:val="0"/>
              <w:widowControl w:val="0"/>
              <w:kinsoku/>
              <w:wordWrap/>
              <w:overflowPunct w:val="0"/>
              <w:topLinePunct w:val="0"/>
              <w:autoSpaceDE/>
              <w:autoSpaceDN/>
              <w:bidi w:val="0"/>
              <w:adjustRightInd/>
              <w:snapToGrid/>
              <w:spacing w:line="400" w:lineRule="exact"/>
              <w:ind w:left="0"/>
              <w:jc w:val="center"/>
              <w:textAlignment w:val="auto"/>
              <w:rPr>
                <w:rFonts w:hint="default" w:ascii="Times New Roman" w:hAnsi="Times New Roman" w:eastAsia="宋体" w:cs="Times New Roman"/>
                <w:b w:val="0"/>
                <w:bCs w:val="0"/>
                <w:spacing w:val="0"/>
                <w:kern w:val="21"/>
              </w:rPr>
            </w:pPr>
            <w:r>
              <w:rPr>
                <w:rFonts w:hint="default" w:ascii="Times New Roman" w:hAnsi="Times New Roman" w:eastAsia="宋体" w:cs="Times New Roman"/>
                <w:b w:val="0"/>
                <w:bCs w:val="0"/>
                <w:spacing w:val="0"/>
                <w:kern w:val="21"/>
              </w:rPr>
              <w:t>47</w:t>
            </w:r>
          </w:p>
        </w:tc>
        <w:tc>
          <w:tcPr>
            <w:tcW w:w="7758" w:type="dxa"/>
            <w:tcBorders>
              <w:right w:val="single" w:color="000000" w:sz="10" w:space="0"/>
            </w:tcBorders>
            <w:vAlign w:val="center"/>
          </w:tcPr>
          <w:p w14:paraId="7733EB67">
            <w:pPr>
              <w:pStyle w:val="9"/>
              <w:keepNext w:val="0"/>
              <w:keepLines w:val="0"/>
              <w:pageBreakBefore w:val="0"/>
              <w:widowControl w:val="0"/>
              <w:kinsoku/>
              <w:wordWrap/>
              <w:overflowPunct w:val="0"/>
              <w:topLinePunct w:val="0"/>
              <w:autoSpaceDE/>
              <w:autoSpaceDN/>
              <w:bidi w:val="0"/>
              <w:adjustRightInd/>
              <w:snapToGrid/>
              <w:spacing w:line="400" w:lineRule="exact"/>
              <w:ind w:left="0" w:right="0"/>
              <w:jc w:val="both"/>
              <w:textAlignment w:val="auto"/>
              <w:rPr>
                <w:rFonts w:hint="default" w:ascii="Times New Roman" w:hAnsi="Times New Roman" w:eastAsia="仿宋_GB2312" w:cs="Times New Roman"/>
                <w:b w:val="0"/>
                <w:bCs w:val="0"/>
                <w:spacing w:val="0"/>
                <w:kern w:val="21"/>
              </w:rPr>
            </w:pPr>
            <w:r>
              <w:rPr>
                <w:rFonts w:hint="default" w:ascii="Times New Roman" w:hAnsi="Times New Roman" w:eastAsia="仿宋_GB2312" w:cs="Times New Roman"/>
                <w:b w:val="0"/>
                <w:bCs w:val="0"/>
                <w:spacing w:val="0"/>
                <w:kern w:val="21"/>
              </w:rPr>
              <w:t>杜绝发生因管理不善或护理不当造成的人员伤亡事件，杜绝发生虐老、欺老事件。</w:t>
            </w:r>
          </w:p>
        </w:tc>
      </w:tr>
      <w:tr w14:paraId="478BA1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jc w:val="center"/>
        </w:trPr>
        <w:tc>
          <w:tcPr>
            <w:tcW w:w="8692" w:type="dxa"/>
            <w:gridSpan w:val="2"/>
            <w:tcBorders>
              <w:left w:val="single" w:color="000000" w:sz="10" w:space="0"/>
              <w:right w:val="single" w:color="000000" w:sz="10" w:space="0"/>
            </w:tcBorders>
            <w:vAlign w:val="center"/>
          </w:tcPr>
          <w:p w14:paraId="60240C6C">
            <w:pPr>
              <w:keepNext w:val="0"/>
              <w:keepLines w:val="0"/>
              <w:pageBreakBefore w:val="0"/>
              <w:widowControl w:val="0"/>
              <w:kinsoku/>
              <w:wordWrap/>
              <w:overflowPunct w:val="0"/>
              <w:topLinePunct w:val="0"/>
              <w:autoSpaceDE/>
              <w:autoSpaceDN/>
              <w:bidi w:val="0"/>
              <w:adjustRightInd/>
              <w:snapToGrid/>
              <w:spacing w:line="400" w:lineRule="exact"/>
              <w:ind w:left="0"/>
              <w:jc w:val="center"/>
              <w:textAlignment w:val="auto"/>
              <w:rPr>
                <w:rFonts w:hint="default" w:ascii="Times New Roman" w:hAnsi="Times New Roman" w:eastAsia="KaiTi_GB2312" w:cs="Times New Roman"/>
                <w:b w:val="0"/>
                <w:bCs w:val="0"/>
                <w:spacing w:val="0"/>
                <w:kern w:val="21"/>
                <w:sz w:val="24"/>
                <w:szCs w:val="24"/>
              </w:rPr>
            </w:pPr>
            <w:r>
              <w:rPr>
                <w:rFonts w:hint="default" w:ascii="Times New Roman" w:hAnsi="Times New Roman" w:eastAsia="KaiTi_GB2312" w:cs="Times New Roman"/>
                <w:b w:val="0"/>
                <w:bCs w:val="0"/>
                <w:spacing w:val="0"/>
                <w:kern w:val="21"/>
                <w:sz w:val="24"/>
                <w:szCs w:val="24"/>
              </w:rPr>
              <w:t>十、质量管理</w:t>
            </w:r>
          </w:p>
        </w:tc>
      </w:tr>
      <w:tr w14:paraId="1F5E9D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9" w:hRule="atLeast"/>
          <w:jc w:val="center"/>
        </w:trPr>
        <w:tc>
          <w:tcPr>
            <w:tcW w:w="934" w:type="dxa"/>
            <w:tcBorders>
              <w:left w:val="single" w:color="000000" w:sz="10" w:space="0"/>
              <w:bottom w:val="single" w:color="000000" w:sz="10" w:space="0"/>
            </w:tcBorders>
            <w:vAlign w:val="center"/>
          </w:tcPr>
          <w:p w14:paraId="12CBA7A0">
            <w:pPr>
              <w:pStyle w:val="9"/>
              <w:keepNext w:val="0"/>
              <w:keepLines w:val="0"/>
              <w:pageBreakBefore w:val="0"/>
              <w:widowControl w:val="0"/>
              <w:kinsoku/>
              <w:wordWrap/>
              <w:overflowPunct w:val="0"/>
              <w:topLinePunct w:val="0"/>
              <w:autoSpaceDE/>
              <w:autoSpaceDN/>
              <w:bidi w:val="0"/>
              <w:adjustRightInd/>
              <w:snapToGrid/>
              <w:spacing w:line="400" w:lineRule="exact"/>
              <w:ind w:left="0"/>
              <w:jc w:val="center"/>
              <w:textAlignment w:val="auto"/>
              <w:rPr>
                <w:rFonts w:hint="default" w:ascii="Times New Roman" w:hAnsi="Times New Roman" w:cs="Times New Roman"/>
                <w:b w:val="0"/>
                <w:bCs w:val="0"/>
                <w:spacing w:val="0"/>
                <w:kern w:val="21"/>
              </w:rPr>
            </w:pPr>
            <w:r>
              <w:rPr>
                <w:rFonts w:hint="default" w:ascii="Times New Roman" w:hAnsi="Times New Roman" w:eastAsia="宋体" w:cs="Times New Roman"/>
                <w:b w:val="0"/>
                <w:bCs w:val="0"/>
                <w:spacing w:val="0"/>
                <w:kern w:val="21"/>
              </w:rPr>
              <w:t>48</w:t>
            </w:r>
          </w:p>
        </w:tc>
        <w:tc>
          <w:tcPr>
            <w:tcW w:w="7758" w:type="dxa"/>
            <w:tcBorders>
              <w:bottom w:val="single" w:color="000000" w:sz="10" w:space="0"/>
              <w:right w:val="single" w:color="000000" w:sz="10" w:space="0"/>
            </w:tcBorders>
            <w:vAlign w:val="center"/>
          </w:tcPr>
          <w:p w14:paraId="4A3D7218">
            <w:pPr>
              <w:pStyle w:val="9"/>
              <w:spacing w:before="239" w:line="219" w:lineRule="auto"/>
              <w:ind w:left="105"/>
              <w:jc w:val="both"/>
              <w:rPr>
                <w:rFonts w:hint="default" w:ascii="Times New Roman" w:hAnsi="Times New Roman" w:cs="Times New Roman"/>
                <w:b w:val="0"/>
                <w:bCs w:val="0"/>
                <w:spacing w:val="0"/>
                <w:kern w:val="21"/>
              </w:rPr>
            </w:pPr>
            <w:r>
              <w:rPr>
                <w:rFonts w:hint="default" w:ascii="Times New Roman" w:hAnsi="Times New Roman" w:eastAsia="仿宋_GB2312" w:cs="Times New Roman"/>
                <w:b w:val="0"/>
                <w:bCs w:val="0"/>
                <w:spacing w:val="0"/>
                <w:kern w:val="21"/>
              </w:rPr>
              <w:t>全面落实医疗质量核心制度，技术操作和检查程序符合规范要求。</w:t>
            </w:r>
          </w:p>
        </w:tc>
      </w:tr>
      <w:tr w14:paraId="622245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7" w:hRule="atLeast"/>
          <w:jc w:val="center"/>
        </w:trPr>
        <w:tc>
          <w:tcPr>
            <w:tcW w:w="934" w:type="dxa"/>
            <w:tcBorders>
              <w:left w:val="single" w:color="000000" w:sz="10" w:space="0"/>
            </w:tcBorders>
            <w:vAlign w:val="center"/>
          </w:tcPr>
          <w:p w14:paraId="25569DC0">
            <w:pPr>
              <w:pStyle w:val="9"/>
              <w:keepNext w:val="0"/>
              <w:keepLines w:val="0"/>
              <w:pageBreakBefore w:val="0"/>
              <w:widowControl w:val="0"/>
              <w:kinsoku/>
              <w:wordWrap/>
              <w:overflowPunct w:val="0"/>
              <w:topLinePunct w:val="0"/>
              <w:autoSpaceDE/>
              <w:autoSpaceDN/>
              <w:bidi w:val="0"/>
              <w:adjustRightInd/>
              <w:snapToGrid/>
              <w:spacing w:line="400" w:lineRule="exact"/>
              <w:ind w:left="0"/>
              <w:jc w:val="center"/>
              <w:textAlignment w:val="auto"/>
              <w:rPr>
                <w:rFonts w:hint="default" w:ascii="Times New Roman" w:hAnsi="Times New Roman" w:eastAsia="宋体" w:cs="Times New Roman"/>
                <w:b w:val="0"/>
                <w:bCs w:val="0"/>
                <w:spacing w:val="0"/>
                <w:kern w:val="21"/>
              </w:rPr>
            </w:pPr>
            <w:r>
              <w:rPr>
                <w:rFonts w:hint="default" w:ascii="Times New Roman" w:hAnsi="Times New Roman" w:eastAsia="宋体" w:cs="Times New Roman"/>
                <w:b w:val="0"/>
                <w:bCs w:val="0"/>
                <w:spacing w:val="0"/>
                <w:kern w:val="21"/>
              </w:rPr>
              <w:t>49</w:t>
            </w:r>
          </w:p>
        </w:tc>
        <w:tc>
          <w:tcPr>
            <w:tcW w:w="7758" w:type="dxa"/>
            <w:tcBorders>
              <w:right w:val="single" w:color="000000" w:sz="10" w:space="0"/>
            </w:tcBorders>
            <w:vAlign w:val="center"/>
          </w:tcPr>
          <w:p w14:paraId="2F1A7D37">
            <w:pPr>
              <w:pStyle w:val="9"/>
              <w:keepNext w:val="0"/>
              <w:keepLines w:val="0"/>
              <w:pageBreakBefore w:val="0"/>
              <w:widowControl w:val="0"/>
              <w:kinsoku/>
              <w:wordWrap/>
              <w:overflowPunct w:val="0"/>
              <w:topLinePunct w:val="0"/>
              <w:autoSpaceDE/>
              <w:autoSpaceDN/>
              <w:bidi w:val="0"/>
              <w:adjustRightInd/>
              <w:snapToGrid/>
              <w:spacing w:line="400" w:lineRule="exact"/>
              <w:ind w:left="0" w:right="0"/>
              <w:jc w:val="both"/>
              <w:textAlignment w:val="auto"/>
              <w:rPr>
                <w:rFonts w:hint="default" w:ascii="Times New Roman" w:hAnsi="Times New Roman" w:eastAsia="仿宋_GB2312" w:cs="Times New Roman"/>
                <w:b w:val="0"/>
                <w:bCs w:val="0"/>
                <w:spacing w:val="0"/>
                <w:kern w:val="21"/>
              </w:rPr>
            </w:pPr>
            <w:r>
              <w:rPr>
                <w:rFonts w:hint="default" w:ascii="Times New Roman" w:hAnsi="Times New Roman" w:eastAsia="仿宋_GB2312" w:cs="Times New Roman"/>
                <w:b w:val="0"/>
                <w:bCs w:val="0"/>
                <w:spacing w:val="0"/>
                <w:kern w:val="21"/>
              </w:rPr>
              <w:t>落实老年人医疗服务优待政策，服务流程规范合理。</w:t>
            </w:r>
          </w:p>
        </w:tc>
      </w:tr>
      <w:tr w14:paraId="2CBE3E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9" w:hRule="atLeast"/>
          <w:jc w:val="center"/>
        </w:trPr>
        <w:tc>
          <w:tcPr>
            <w:tcW w:w="934" w:type="dxa"/>
            <w:tcBorders>
              <w:left w:val="single" w:color="000000" w:sz="10" w:space="0"/>
            </w:tcBorders>
            <w:vAlign w:val="center"/>
          </w:tcPr>
          <w:p w14:paraId="14FAFA93">
            <w:pPr>
              <w:pStyle w:val="9"/>
              <w:keepNext w:val="0"/>
              <w:keepLines w:val="0"/>
              <w:pageBreakBefore w:val="0"/>
              <w:widowControl w:val="0"/>
              <w:kinsoku/>
              <w:wordWrap/>
              <w:overflowPunct w:val="0"/>
              <w:topLinePunct w:val="0"/>
              <w:autoSpaceDE/>
              <w:autoSpaceDN/>
              <w:bidi w:val="0"/>
              <w:adjustRightInd/>
              <w:snapToGrid/>
              <w:spacing w:line="400" w:lineRule="exact"/>
              <w:ind w:left="0"/>
              <w:jc w:val="center"/>
              <w:textAlignment w:val="auto"/>
              <w:rPr>
                <w:rFonts w:hint="default" w:ascii="Times New Roman" w:hAnsi="Times New Roman" w:eastAsia="宋体" w:cs="Times New Roman"/>
                <w:b w:val="0"/>
                <w:bCs w:val="0"/>
                <w:spacing w:val="0"/>
                <w:kern w:val="21"/>
              </w:rPr>
            </w:pPr>
            <w:r>
              <w:rPr>
                <w:rFonts w:hint="default" w:ascii="Times New Roman" w:hAnsi="Times New Roman" w:eastAsia="宋体" w:cs="Times New Roman"/>
                <w:b w:val="0"/>
                <w:bCs w:val="0"/>
                <w:spacing w:val="0"/>
                <w:kern w:val="21"/>
              </w:rPr>
              <w:t>50</w:t>
            </w:r>
          </w:p>
        </w:tc>
        <w:tc>
          <w:tcPr>
            <w:tcW w:w="7758" w:type="dxa"/>
            <w:tcBorders>
              <w:right w:val="single" w:color="000000" w:sz="10" w:space="0"/>
            </w:tcBorders>
            <w:vAlign w:val="center"/>
          </w:tcPr>
          <w:p w14:paraId="7DD22AFF">
            <w:pPr>
              <w:pStyle w:val="9"/>
              <w:keepNext w:val="0"/>
              <w:keepLines w:val="0"/>
              <w:pageBreakBefore w:val="0"/>
              <w:widowControl w:val="0"/>
              <w:kinsoku/>
              <w:wordWrap/>
              <w:overflowPunct w:val="0"/>
              <w:topLinePunct w:val="0"/>
              <w:autoSpaceDE/>
              <w:autoSpaceDN/>
              <w:bidi w:val="0"/>
              <w:adjustRightInd/>
              <w:snapToGrid/>
              <w:spacing w:line="400" w:lineRule="exact"/>
              <w:ind w:left="0" w:right="0"/>
              <w:jc w:val="both"/>
              <w:textAlignment w:val="auto"/>
              <w:rPr>
                <w:rFonts w:hint="default" w:ascii="Times New Roman" w:hAnsi="Times New Roman" w:eastAsia="仿宋_GB2312" w:cs="Times New Roman"/>
                <w:b w:val="0"/>
                <w:bCs w:val="0"/>
                <w:spacing w:val="0"/>
                <w:kern w:val="21"/>
              </w:rPr>
            </w:pPr>
            <w:r>
              <w:rPr>
                <w:rFonts w:hint="default" w:ascii="Times New Roman" w:hAnsi="Times New Roman" w:eastAsia="仿宋_GB2312" w:cs="Times New Roman"/>
                <w:b w:val="0"/>
                <w:bCs w:val="0"/>
                <w:spacing w:val="0"/>
                <w:kern w:val="21"/>
              </w:rPr>
              <w:t>严格执行《医院感染管理办法》（原卫生部令第48号）和医院感染控制行业标准要求，杜绝发生重大医院感染事故。</w:t>
            </w:r>
          </w:p>
        </w:tc>
      </w:tr>
      <w:tr w14:paraId="5611E3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7" w:hRule="atLeast"/>
          <w:jc w:val="center"/>
        </w:trPr>
        <w:tc>
          <w:tcPr>
            <w:tcW w:w="8692" w:type="dxa"/>
            <w:gridSpan w:val="2"/>
            <w:tcBorders>
              <w:left w:val="single" w:color="000000" w:sz="10" w:space="0"/>
              <w:right w:val="single" w:color="000000" w:sz="10" w:space="0"/>
            </w:tcBorders>
            <w:vAlign w:val="center"/>
          </w:tcPr>
          <w:p w14:paraId="255D5BDF">
            <w:pPr>
              <w:keepNext w:val="0"/>
              <w:keepLines w:val="0"/>
              <w:pageBreakBefore w:val="0"/>
              <w:widowControl w:val="0"/>
              <w:kinsoku/>
              <w:wordWrap/>
              <w:overflowPunct w:val="0"/>
              <w:topLinePunct w:val="0"/>
              <w:autoSpaceDE/>
              <w:autoSpaceDN/>
              <w:bidi w:val="0"/>
              <w:adjustRightInd/>
              <w:snapToGrid/>
              <w:spacing w:line="400" w:lineRule="exact"/>
              <w:ind w:left="0"/>
              <w:jc w:val="center"/>
              <w:textAlignment w:val="auto"/>
              <w:rPr>
                <w:rFonts w:hint="default" w:ascii="Times New Roman" w:hAnsi="Times New Roman" w:eastAsia="KaiTi_GB2312" w:cs="Times New Roman"/>
                <w:b w:val="0"/>
                <w:bCs w:val="0"/>
                <w:spacing w:val="0"/>
                <w:kern w:val="21"/>
                <w:sz w:val="24"/>
                <w:szCs w:val="24"/>
              </w:rPr>
            </w:pPr>
            <w:r>
              <w:rPr>
                <w:rFonts w:hint="default" w:ascii="Times New Roman" w:hAnsi="Times New Roman" w:eastAsia="KaiTi_GB2312" w:cs="Times New Roman"/>
                <w:b w:val="0"/>
                <w:bCs w:val="0"/>
                <w:spacing w:val="0"/>
                <w:kern w:val="21"/>
                <w:sz w:val="24"/>
                <w:szCs w:val="24"/>
              </w:rPr>
              <w:t>十一、运营管理</w:t>
            </w:r>
          </w:p>
        </w:tc>
      </w:tr>
      <w:tr w14:paraId="644393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9" w:hRule="atLeast"/>
          <w:jc w:val="center"/>
        </w:trPr>
        <w:tc>
          <w:tcPr>
            <w:tcW w:w="934" w:type="dxa"/>
            <w:tcBorders>
              <w:left w:val="single" w:color="000000" w:sz="10" w:space="0"/>
            </w:tcBorders>
            <w:vAlign w:val="center"/>
          </w:tcPr>
          <w:p w14:paraId="7DE31B9E">
            <w:pPr>
              <w:pStyle w:val="9"/>
              <w:keepNext w:val="0"/>
              <w:keepLines w:val="0"/>
              <w:pageBreakBefore w:val="0"/>
              <w:widowControl w:val="0"/>
              <w:kinsoku/>
              <w:wordWrap/>
              <w:overflowPunct w:val="0"/>
              <w:topLinePunct w:val="0"/>
              <w:autoSpaceDE/>
              <w:autoSpaceDN/>
              <w:bidi w:val="0"/>
              <w:adjustRightInd/>
              <w:snapToGrid/>
              <w:spacing w:line="400" w:lineRule="exact"/>
              <w:ind w:left="0"/>
              <w:jc w:val="center"/>
              <w:textAlignment w:val="auto"/>
              <w:rPr>
                <w:rFonts w:hint="default" w:ascii="Times New Roman" w:hAnsi="Times New Roman" w:eastAsia="宋体" w:cs="Times New Roman"/>
                <w:b w:val="0"/>
                <w:bCs w:val="0"/>
                <w:spacing w:val="0"/>
                <w:kern w:val="21"/>
              </w:rPr>
            </w:pPr>
            <w:r>
              <w:rPr>
                <w:rFonts w:hint="default" w:ascii="Times New Roman" w:hAnsi="Times New Roman" w:eastAsia="宋体" w:cs="Times New Roman"/>
                <w:b w:val="0"/>
                <w:bCs w:val="0"/>
                <w:spacing w:val="0"/>
                <w:kern w:val="21"/>
              </w:rPr>
              <w:t>51</w:t>
            </w:r>
          </w:p>
        </w:tc>
        <w:tc>
          <w:tcPr>
            <w:tcW w:w="7758" w:type="dxa"/>
            <w:tcBorders>
              <w:right w:val="single" w:color="000000" w:sz="10" w:space="0"/>
            </w:tcBorders>
            <w:vAlign w:val="center"/>
          </w:tcPr>
          <w:p w14:paraId="5A2669FF">
            <w:pPr>
              <w:pStyle w:val="9"/>
              <w:keepNext w:val="0"/>
              <w:keepLines w:val="0"/>
              <w:pageBreakBefore w:val="0"/>
              <w:widowControl w:val="0"/>
              <w:kinsoku/>
              <w:wordWrap/>
              <w:overflowPunct w:val="0"/>
              <w:topLinePunct w:val="0"/>
              <w:autoSpaceDE/>
              <w:autoSpaceDN/>
              <w:bidi w:val="0"/>
              <w:adjustRightInd/>
              <w:snapToGrid/>
              <w:spacing w:line="400" w:lineRule="exact"/>
              <w:ind w:left="0" w:right="0"/>
              <w:jc w:val="both"/>
              <w:textAlignment w:val="auto"/>
              <w:rPr>
                <w:rFonts w:hint="default" w:ascii="Times New Roman" w:hAnsi="Times New Roman" w:eastAsia="仿宋_GB2312" w:cs="Times New Roman"/>
                <w:b w:val="0"/>
                <w:bCs w:val="0"/>
                <w:spacing w:val="0"/>
                <w:kern w:val="21"/>
              </w:rPr>
            </w:pPr>
            <w:r>
              <w:rPr>
                <w:rFonts w:hint="default" w:ascii="Times New Roman" w:hAnsi="Times New Roman" w:eastAsia="仿宋_GB2312" w:cs="Times New Roman"/>
                <w:b w:val="0"/>
                <w:bCs w:val="0"/>
                <w:spacing w:val="0"/>
                <w:kern w:val="21"/>
              </w:rPr>
              <w:t>开展中医医疗技术符合《中医医疗技术相关性感染预防与控制指南（试行）》 （国中医药办医政发〔2017〕22号）要求。</w:t>
            </w:r>
          </w:p>
        </w:tc>
      </w:tr>
      <w:tr w14:paraId="4F0882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7" w:hRule="atLeast"/>
          <w:jc w:val="center"/>
        </w:trPr>
        <w:tc>
          <w:tcPr>
            <w:tcW w:w="934" w:type="dxa"/>
            <w:tcBorders>
              <w:left w:val="single" w:color="000000" w:sz="10" w:space="0"/>
            </w:tcBorders>
            <w:vAlign w:val="center"/>
          </w:tcPr>
          <w:p w14:paraId="435B7DBF">
            <w:pPr>
              <w:pStyle w:val="9"/>
              <w:keepNext w:val="0"/>
              <w:keepLines w:val="0"/>
              <w:pageBreakBefore w:val="0"/>
              <w:widowControl w:val="0"/>
              <w:kinsoku/>
              <w:wordWrap/>
              <w:overflowPunct w:val="0"/>
              <w:topLinePunct w:val="0"/>
              <w:autoSpaceDE/>
              <w:autoSpaceDN/>
              <w:bidi w:val="0"/>
              <w:adjustRightInd/>
              <w:snapToGrid/>
              <w:spacing w:line="400" w:lineRule="exact"/>
              <w:ind w:left="0"/>
              <w:jc w:val="center"/>
              <w:textAlignment w:val="auto"/>
              <w:rPr>
                <w:rFonts w:hint="default" w:ascii="Times New Roman" w:hAnsi="Times New Roman" w:eastAsia="宋体" w:cs="Times New Roman"/>
                <w:b w:val="0"/>
                <w:bCs w:val="0"/>
                <w:spacing w:val="0"/>
                <w:kern w:val="21"/>
              </w:rPr>
            </w:pPr>
            <w:r>
              <w:rPr>
                <w:rFonts w:hint="default" w:ascii="Times New Roman" w:hAnsi="Times New Roman" w:eastAsia="宋体" w:cs="Times New Roman"/>
                <w:b w:val="0"/>
                <w:bCs w:val="0"/>
                <w:spacing w:val="0"/>
                <w:kern w:val="21"/>
              </w:rPr>
              <w:t>52</w:t>
            </w:r>
          </w:p>
        </w:tc>
        <w:tc>
          <w:tcPr>
            <w:tcW w:w="7758" w:type="dxa"/>
            <w:tcBorders>
              <w:right w:val="single" w:color="000000" w:sz="10" w:space="0"/>
            </w:tcBorders>
            <w:vAlign w:val="center"/>
          </w:tcPr>
          <w:p w14:paraId="4F0D5BDC">
            <w:pPr>
              <w:pStyle w:val="9"/>
              <w:keepNext w:val="0"/>
              <w:keepLines w:val="0"/>
              <w:pageBreakBefore w:val="0"/>
              <w:widowControl w:val="0"/>
              <w:kinsoku/>
              <w:wordWrap/>
              <w:overflowPunct w:val="0"/>
              <w:topLinePunct w:val="0"/>
              <w:autoSpaceDE/>
              <w:autoSpaceDN/>
              <w:bidi w:val="0"/>
              <w:adjustRightInd/>
              <w:snapToGrid/>
              <w:spacing w:line="400" w:lineRule="exact"/>
              <w:ind w:left="0" w:right="0"/>
              <w:jc w:val="both"/>
              <w:textAlignment w:val="auto"/>
              <w:rPr>
                <w:rFonts w:hint="default" w:ascii="Times New Roman" w:hAnsi="Times New Roman" w:eastAsia="仿宋_GB2312" w:cs="Times New Roman"/>
                <w:b w:val="0"/>
                <w:bCs w:val="0"/>
                <w:spacing w:val="0"/>
                <w:kern w:val="21"/>
              </w:rPr>
            </w:pPr>
            <w:r>
              <w:rPr>
                <w:rFonts w:hint="default" w:ascii="Times New Roman" w:hAnsi="Times New Roman" w:eastAsia="仿宋_GB2312" w:cs="Times New Roman"/>
                <w:b w:val="0"/>
                <w:bCs w:val="0"/>
                <w:spacing w:val="0"/>
                <w:kern w:val="21"/>
              </w:rPr>
              <w:t>药品购置、存放、调剂、应用符合《中华人民共和国药品管理法》等规定。</w:t>
            </w:r>
          </w:p>
        </w:tc>
      </w:tr>
      <w:tr w14:paraId="100AE4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9" w:hRule="atLeast"/>
          <w:jc w:val="center"/>
        </w:trPr>
        <w:tc>
          <w:tcPr>
            <w:tcW w:w="934" w:type="dxa"/>
            <w:tcBorders>
              <w:left w:val="single" w:color="000000" w:sz="10" w:space="0"/>
            </w:tcBorders>
            <w:vAlign w:val="center"/>
          </w:tcPr>
          <w:p w14:paraId="182CF251">
            <w:pPr>
              <w:pStyle w:val="9"/>
              <w:keepNext w:val="0"/>
              <w:keepLines w:val="0"/>
              <w:pageBreakBefore w:val="0"/>
              <w:widowControl w:val="0"/>
              <w:kinsoku/>
              <w:wordWrap/>
              <w:overflowPunct w:val="0"/>
              <w:topLinePunct w:val="0"/>
              <w:autoSpaceDE/>
              <w:autoSpaceDN/>
              <w:bidi w:val="0"/>
              <w:adjustRightInd/>
              <w:snapToGrid/>
              <w:spacing w:line="400" w:lineRule="exact"/>
              <w:ind w:left="0"/>
              <w:jc w:val="center"/>
              <w:textAlignment w:val="auto"/>
              <w:rPr>
                <w:rFonts w:hint="default" w:ascii="Times New Roman" w:hAnsi="Times New Roman" w:eastAsia="宋体" w:cs="Times New Roman"/>
                <w:b w:val="0"/>
                <w:bCs w:val="0"/>
                <w:spacing w:val="0"/>
                <w:kern w:val="21"/>
              </w:rPr>
            </w:pPr>
            <w:r>
              <w:rPr>
                <w:rFonts w:hint="default" w:ascii="Times New Roman" w:hAnsi="Times New Roman" w:eastAsia="宋体" w:cs="Times New Roman"/>
                <w:b w:val="0"/>
                <w:bCs w:val="0"/>
                <w:spacing w:val="0"/>
                <w:kern w:val="21"/>
              </w:rPr>
              <w:t>53</w:t>
            </w:r>
          </w:p>
        </w:tc>
        <w:tc>
          <w:tcPr>
            <w:tcW w:w="7758" w:type="dxa"/>
            <w:tcBorders>
              <w:right w:val="single" w:color="000000" w:sz="10" w:space="0"/>
            </w:tcBorders>
            <w:vAlign w:val="center"/>
          </w:tcPr>
          <w:p w14:paraId="062BC381">
            <w:pPr>
              <w:pStyle w:val="9"/>
              <w:keepNext w:val="0"/>
              <w:keepLines w:val="0"/>
              <w:pageBreakBefore w:val="0"/>
              <w:widowControl w:val="0"/>
              <w:kinsoku/>
              <w:wordWrap/>
              <w:overflowPunct w:val="0"/>
              <w:topLinePunct w:val="0"/>
              <w:autoSpaceDE/>
              <w:autoSpaceDN/>
              <w:bidi w:val="0"/>
              <w:adjustRightInd/>
              <w:snapToGrid/>
              <w:spacing w:line="400" w:lineRule="exact"/>
              <w:ind w:left="0" w:right="0"/>
              <w:jc w:val="both"/>
              <w:textAlignment w:val="auto"/>
              <w:rPr>
                <w:rFonts w:hint="default" w:ascii="Times New Roman" w:hAnsi="Times New Roman" w:eastAsia="仿宋_GB2312" w:cs="Times New Roman"/>
                <w:b w:val="0"/>
                <w:bCs w:val="0"/>
                <w:spacing w:val="0"/>
                <w:kern w:val="21"/>
              </w:rPr>
            </w:pPr>
            <w:r>
              <w:rPr>
                <w:rFonts w:hint="default" w:ascii="Times New Roman" w:hAnsi="Times New Roman" w:eastAsia="仿宋_GB2312" w:cs="Times New Roman"/>
                <w:b w:val="0"/>
                <w:bCs w:val="0"/>
                <w:spacing w:val="0"/>
                <w:kern w:val="21"/>
              </w:rPr>
              <w:t>建立完善的医疗仪器设备操作规程、维修保养制度，并严格按照操作规程使用。</w:t>
            </w:r>
          </w:p>
        </w:tc>
      </w:tr>
      <w:tr w14:paraId="1A285C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7" w:hRule="atLeast"/>
          <w:jc w:val="center"/>
        </w:trPr>
        <w:tc>
          <w:tcPr>
            <w:tcW w:w="934" w:type="dxa"/>
            <w:tcBorders>
              <w:left w:val="single" w:color="000000" w:sz="10" w:space="0"/>
            </w:tcBorders>
            <w:vAlign w:val="center"/>
          </w:tcPr>
          <w:p w14:paraId="1F56B15E">
            <w:pPr>
              <w:pStyle w:val="9"/>
              <w:keepNext w:val="0"/>
              <w:keepLines w:val="0"/>
              <w:pageBreakBefore w:val="0"/>
              <w:widowControl w:val="0"/>
              <w:kinsoku/>
              <w:wordWrap/>
              <w:overflowPunct w:val="0"/>
              <w:topLinePunct w:val="0"/>
              <w:autoSpaceDE/>
              <w:autoSpaceDN/>
              <w:bidi w:val="0"/>
              <w:adjustRightInd/>
              <w:snapToGrid/>
              <w:spacing w:line="400" w:lineRule="exact"/>
              <w:ind w:left="0"/>
              <w:jc w:val="center"/>
              <w:textAlignment w:val="auto"/>
              <w:rPr>
                <w:rFonts w:hint="default" w:ascii="Times New Roman" w:hAnsi="Times New Roman" w:eastAsia="宋体" w:cs="Times New Roman"/>
                <w:b w:val="0"/>
                <w:bCs w:val="0"/>
                <w:spacing w:val="0"/>
                <w:kern w:val="21"/>
              </w:rPr>
            </w:pPr>
            <w:r>
              <w:rPr>
                <w:rFonts w:hint="default" w:ascii="Times New Roman" w:hAnsi="Times New Roman" w:eastAsia="宋体" w:cs="Times New Roman"/>
                <w:b w:val="0"/>
                <w:bCs w:val="0"/>
                <w:spacing w:val="0"/>
                <w:kern w:val="21"/>
              </w:rPr>
              <w:t>54</w:t>
            </w:r>
          </w:p>
        </w:tc>
        <w:tc>
          <w:tcPr>
            <w:tcW w:w="7758" w:type="dxa"/>
            <w:tcBorders>
              <w:right w:val="single" w:color="000000" w:sz="10" w:space="0"/>
            </w:tcBorders>
            <w:vAlign w:val="center"/>
          </w:tcPr>
          <w:p w14:paraId="5EDFA2C4">
            <w:pPr>
              <w:pStyle w:val="9"/>
              <w:keepNext w:val="0"/>
              <w:keepLines w:val="0"/>
              <w:pageBreakBefore w:val="0"/>
              <w:widowControl w:val="0"/>
              <w:kinsoku/>
              <w:wordWrap/>
              <w:overflowPunct w:val="0"/>
              <w:topLinePunct w:val="0"/>
              <w:autoSpaceDE/>
              <w:autoSpaceDN/>
              <w:bidi w:val="0"/>
              <w:adjustRightInd/>
              <w:snapToGrid/>
              <w:spacing w:line="400" w:lineRule="exact"/>
              <w:ind w:left="0" w:right="0"/>
              <w:jc w:val="both"/>
              <w:textAlignment w:val="auto"/>
              <w:rPr>
                <w:rFonts w:hint="default" w:ascii="Times New Roman" w:hAnsi="Times New Roman" w:eastAsia="仿宋_GB2312" w:cs="Times New Roman"/>
                <w:b w:val="0"/>
                <w:bCs w:val="0"/>
                <w:spacing w:val="0"/>
                <w:kern w:val="21"/>
              </w:rPr>
            </w:pPr>
            <w:r>
              <w:rPr>
                <w:rFonts w:hint="default" w:ascii="Times New Roman" w:hAnsi="Times New Roman" w:eastAsia="仿宋_GB2312" w:cs="Times New Roman"/>
                <w:b w:val="0"/>
                <w:bCs w:val="0"/>
                <w:spacing w:val="0"/>
                <w:kern w:val="21"/>
              </w:rPr>
              <w:t>服务对象档案实行一人一档管理，严格执行保密规定。</w:t>
            </w:r>
          </w:p>
        </w:tc>
      </w:tr>
      <w:tr w14:paraId="4428FB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7" w:hRule="atLeast"/>
          <w:jc w:val="center"/>
        </w:trPr>
        <w:tc>
          <w:tcPr>
            <w:tcW w:w="8692" w:type="dxa"/>
            <w:gridSpan w:val="2"/>
            <w:tcBorders>
              <w:left w:val="single" w:color="000000" w:sz="10" w:space="0"/>
              <w:right w:val="single" w:color="000000" w:sz="10" w:space="0"/>
            </w:tcBorders>
            <w:vAlign w:val="center"/>
          </w:tcPr>
          <w:p w14:paraId="1CFDC792">
            <w:pPr>
              <w:keepNext w:val="0"/>
              <w:keepLines w:val="0"/>
              <w:pageBreakBefore w:val="0"/>
              <w:widowControl w:val="0"/>
              <w:kinsoku/>
              <w:wordWrap/>
              <w:overflowPunct w:val="0"/>
              <w:topLinePunct w:val="0"/>
              <w:autoSpaceDE/>
              <w:autoSpaceDN/>
              <w:bidi w:val="0"/>
              <w:adjustRightInd/>
              <w:snapToGrid/>
              <w:spacing w:line="400" w:lineRule="exact"/>
              <w:ind w:left="0"/>
              <w:jc w:val="center"/>
              <w:textAlignment w:val="auto"/>
              <w:rPr>
                <w:rFonts w:hint="default" w:ascii="Times New Roman" w:hAnsi="Times New Roman" w:eastAsia="KaiTi_GB2312" w:cs="Times New Roman"/>
                <w:b w:val="0"/>
                <w:bCs w:val="0"/>
                <w:spacing w:val="0"/>
                <w:kern w:val="21"/>
                <w:sz w:val="24"/>
                <w:szCs w:val="24"/>
              </w:rPr>
            </w:pPr>
            <w:r>
              <w:rPr>
                <w:rFonts w:hint="default" w:ascii="Times New Roman" w:hAnsi="Times New Roman" w:eastAsia="KaiTi_GB2312" w:cs="Times New Roman"/>
                <w:b w:val="0"/>
                <w:bCs w:val="0"/>
                <w:spacing w:val="0"/>
                <w:kern w:val="21"/>
                <w:sz w:val="24"/>
                <w:szCs w:val="24"/>
              </w:rPr>
              <w:t>十二、服务效果</w:t>
            </w:r>
          </w:p>
        </w:tc>
      </w:tr>
      <w:tr w14:paraId="0B16EA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7" w:hRule="atLeast"/>
          <w:jc w:val="center"/>
        </w:trPr>
        <w:tc>
          <w:tcPr>
            <w:tcW w:w="934" w:type="dxa"/>
            <w:tcBorders>
              <w:left w:val="single" w:color="000000" w:sz="10" w:space="0"/>
            </w:tcBorders>
            <w:vAlign w:val="center"/>
          </w:tcPr>
          <w:p w14:paraId="3A16857A">
            <w:pPr>
              <w:pStyle w:val="9"/>
              <w:keepNext w:val="0"/>
              <w:keepLines w:val="0"/>
              <w:pageBreakBefore w:val="0"/>
              <w:widowControl w:val="0"/>
              <w:kinsoku/>
              <w:wordWrap/>
              <w:overflowPunct w:val="0"/>
              <w:topLinePunct w:val="0"/>
              <w:autoSpaceDE/>
              <w:autoSpaceDN/>
              <w:bidi w:val="0"/>
              <w:adjustRightInd/>
              <w:snapToGrid/>
              <w:spacing w:line="400" w:lineRule="exact"/>
              <w:ind w:left="0"/>
              <w:jc w:val="center"/>
              <w:textAlignment w:val="auto"/>
              <w:rPr>
                <w:rFonts w:hint="default" w:ascii="Times New Roman" w:hAnsi="Times New Roman" w:eastAsia="宋体" w:cs="Times New Roman"/>
                <w:b w:val="0"/>
                <w:bCs w:val="0"/>
                <w:spacing w:val="0"/>
                <w:kern w:val="21"/>
              </w:rPr>
            </w:pPr>
            <w:r>
              <w:rPr>
                <w:rFonts w:hint="default" w:ascii="Times New Roman" w:hAnsi="Times New Roman" w:eastAsia="宋体" w:cs="Times New Roman"/>
                <w:b w:val="0"/>
                <w:bCs w:val="0"/>
                <w:spacing w:val="0"/>
                <w:kern w:val="21"/>
              </w:rPr>
              <w:t>55</w:t>
            </w:r>
          </w:p>
        </w:tc>
        <w:tc>
          <w:tcPr>
            <w:tcW w:w="7758" w:type="dxa"/>
            <w:tcBorders>
              <w:right w:val="single" w:color="000000" w:sz="10" w:space="0"/>
            </w:tcBorders>
            <w:vAlign w:val="center"/>
          </w:tcPr>
          <w:p w14:paraId="011F267C">
            <w:pPr>
              <w:pStyle w:val="9"/>
              <w:keepNext w:val="0"/>
              <w:keepLines w:val="0"/>
              <w:pageBreakBefore w:val="0"/>
              <w:widowControl w:val="0"/>
              <w:kinsoku/>
              <w:wordWrap/>
              <w:overflowPunct w:val="0"/>
              <w:topLinePunct w:val="0"/>
              <w:autoSpaceDE/>
              <w:autoSpaceDN/>
              <w:bidi w:val="0"/>
              <w:adjustRightInd/>
              <w:snapToGrid/>
              <w:spacing w:line="400" w:lineRule="exact"/>
              <w:ind w:left="0" w:right="0"/>
              <w:jc w:val="both"/>
              <w:textAlignment w:val="auto"/>
              <w:rPr>
                <w:rFonts w:hint="default" w:ascii="Times New Roman" w:hAnsi="Times New Roman" w:eastAsia="仿宋_GB2312" w:cs="Times New Roman"/>
                <w:b w:val="0"/>
                <w:bCs w:val="0"/>
                <w:spacing w:val="0"/>
                <w:kern w:val="21"/>
              </w:rPr>
            </w:pPr>
            <w:r>
              <w:rPr>
                <w:rFonts w:hint="default" w:ascii="Times New Roman" w:hAnsi="Times New Roman" w:eastAsia="仿宋_GB2312" w:cs="Times New Roman"/>
                <w:b w:val="0"/>
                <w:bCs w:val="0"/>
                <w:spacing w:val="0"/>
                <w:kern w:val="21"/>
              </w:rPr>
              <w:t>入住老年人及家属满意度95％以上。</w:t>
            </w:r>
          </w:p>
        </w:tc>
      </w:tr>
      <w:tr w14:paraId="74FDDF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1" w:hRule="atLeast"/>
          <w:jc w:val="center"/>
        </w:trPr>
        <w:tc>
          <w:tcPr>
            <w:tcW w:w="934" w:type="dxa"/>
            <w:tcBorders>
              <w:left w:val="single" w:color="000000" w:sz="10" w:space="0"/>
              <w:bottom w:val="single" w:color="000000" w:sz="10" w:space="0"/>
            </w:tcBorders>
            <w:vAlign w:val="center"/>
          </w:tcPr>
          <w:p w14:paraId="3163BBA5">
            <w:pPr>
              <w:pStyle w:val="9"/>
              <w:keepNext w:val="0"/>
              <w:keepLines w:val="0"/>
              <w:pageBreakBefore w:val="0"/>
              <w:widowControl w:val="0"/>
              <w:kinsoku/>
              <w:wordWrap/>
              <w:overflowPunct w:val="0"/>
              <w:topLinePunct w:val="0"/>
              <w:autoSpaceDE/>
              <w:autoSpaceDN/>
              <w:bidi w:val="0"/>
              <w:adjustRightInd/>
              <w:snapToGrid/>
              <w:spacing w:line="400" w:lineRule="exact"/>
              <w:ind w:left="0"/>
              <w:jc w:val="center"/>
              <w:textAlignment w:val="auto"/>
              <w:rPr>
                <w:rFonts w:hint="default" w:ascii="Times New Roman" w:hAnsi="Times New Roman" w:eastAsia="宋体" w:cs="Times New Roman"/>
                <w:b w:val="0"/>
                <w:bCs w:val="0"/>
                <w:spacing w:val="0"/>
                <w:kern w:val="21"/>
              </w:rPr>
            </w:pPr>
            <w:r>
              <w:rPr>
                <w:rFonts w:hint="default" w:ascii="Times New Roman" w:hAnsi="Times New Roman" w:eastAsia="宋体" w:cs="Times New Roman"/>
                <w:b w:val="0"/>
                <w:bCs w:val="0"/>
                <w:spacing w:val="0"/>
                <w:kern w:val="21"/>
              </w:rPr>
              <w:t>56</w:t>
            </w:r>
          </w:p>
        </w:tc>
        <w:tc>
          <w:tcPr>
            <w:tcW w:w="7758" w:type="dxa"/>
            <w:tcBorders>
              <w:bottom w:val="single" w:color="000000" w:sz="10" w:space="0"/>
              <w:right w:val="single" w:color="000000" w:sz="10" w:space="0"/>
            </w:tcBorders>
            <w:vAlign w:val="center"/>
          </w:tcPr>
          <w:p w14:paraId="31C28624">
            <w:pPr>
              <w:pStyle w:val="9"/>
              <w:keepNext w:val="0"/>
              <w:keepLines w:val="0"/>
              <w:pageBreakBefore w:val="0"/>
              <w:widowControl w:val="0"/>
              <w:kinsoku/>
              <w:wordWrap/>
              <w:overflowPunct w:val="0"/>
              <w:topLinePunct w:val="0"/>
              <w:autoSpaceDE/>
              <w:autoSpaceDN/>
              <w:bidi w:val="0"/>
              <w:adjustRightInd/>
              <w:snapToGrid/>
              <w:spacing w:line="400" w:lineRule="exact"/>
              <w:ind w:left="0" w:right="0"/>
              <w:jc w:val="both"/>
              <w:textAlignment w:val="auto"/>
              <w:rPr>
                <w:rFonts w:hint="default" w:ascii="Times New Roman" w:hAnsi="Times New Roman" w:eastAsia="仿宋_GB2312" w:cs="Times New Roman"/>
                <w:b w:val="0"/>
                <w:bCs w:val="0"/>
                <w:spacing w:val="0"/>
                <w:kern w:val="21"/>
              </w:rPr>
            </w:pPr>
            <w:r>
              <w:rPr>
                <w:rFonts w:hint="default" w:ascii="Times New Roman" w:hAnsi="Times New Roman" w:eastAsia="仿宋_GB2312" w:cs="Times New Roman"/>
                <w:b w:val="0"/>
                <w:bCs w:val="0"/>
                <w:spacing w:val="0"/>
                <w:kern w:val="21"/>
              </w:rPr>
              <w:t>机构职工满意度85％以上。</w:t>
            </w:r>
          </w:p>
        </w:tc>
      </w:tr>
    </w:tbl>
    <w:p w14:paraId="7A619DD0">
      <w:pPr>
        <w:rPr>
          <w:rFonts w:hint="default" w:ascii="Times New Roman" w:hAnsi="Times New Roman" w:cs="Times New Roman"/>
          <w:b w:val="0"/>
          <w:bCs w:val="0"/>
        </w:rPr>
      </w:pPr>
    </w:p>
    <w:p w14:paraId="64A409DE">
      <w:pPr>
        <w:keepNext w:val="0"/>
        <w:keepLines w:val="0"/>
        <w:pageBreakBefore w:val="0"/>
        <w:kinsoku/>
        <w:wordWrap w:val="0"/>
        <w:topLinePunct w:val="0"/>
        <w:autoSpaceDE w:val="0"/>
        <w:autoSpaceDN w:val="0"/>
        <w:bidi w:val="0"/>
        <w:spacing w:line="560" w:lineRule="exact"/>
        <w:ind w:left="0" w:leftChars="0"/>
        <w:textAlignment w:val="auto"/>
        <w:rPr>
          <w:rFonts w:hint="default" w:ascii="Times New Roman" w:hAnsi="Times New Roman" w:eastAsia="仿宋_GB2312" w:cs="Times New Roman"/>
          <w:b w:val="0"/>
          <w:bCs w:val="0"/>
          <w:spacing w:val="0"/>
          <w:sz w:val="32"/>
          <w:szCs w:val="32"/>
          <w:u w:val="none"/>
        </w:rPr>
      </w:pPr>
    </w:p>
    <w:p w14:paraId="14C314EC">
      <w:pPr>
        <w:keepNext w:val="0"/>
        <w:keepLines w:val="0"/>
        <w:pageBreakBefore w:val="0"/>
        <w:widowControl w:val="0"/>
        <w:kinsoku/>
        <w:wordWrap/>
        <w:overflowPunct/>
        <w:topLinePunct w:val="0"/>
        <w:autoSpaceDE/>
        <w:autoSpaceDN/>
        <w:bidi w:val="0"/>
        <w:adjustRightInd/>
        <w:snapToGrid/>
        <w:spacing w:after="0" w:line="560" w:lineRule="exact"/>
        <w:jc w:val="both"/>
        <w:textAlignment w:val="auto"/>
        <w:rPr>
          <w:rFonts w:hint="default" w:ascii="Times New Roman" w:hAnsi="Times New Roman" w:eastAsia="楷体_GB2312" w:cs="Times New Roman"/>
          <w:b w:val="0"/>
          <w:bCs w:val="0"/>
          <w:i w:val="0"/>
          <w:sz w:val="32"/>
          <w:szCs w:val="32"/>
          <w:u w:val="none"/>
          <w:lang w:eastAsia="zh-CN"/>
        </w:rPr>
      </w:pPr>
    </w:p>
    <w:p w14:paraId="3691A852">
      <w:pPr>
        <w:pStyle w:val="2"/>
        <w:rPr>
          <w:rFonts w:hint="default" w:ascii="Times New Roman" w:hAnsi="Times New Roman" w:eastAsia="楷体_GB2312" w:cs="Times New Roman"/>
          <w:b w:val="0"/>
          <w:bCs w:val="0"/>
          <w:i w:val="0"/>
          <w:sz w:val="32"/>
          <w:szCs w:val="32"/>
          <w:u w:val="none"/>
          <w:lang w:eastAsia="zh-CN"/>
        </w:rPr>
      </w:pPr>
    </w:p>
    <w:p w14:paraId="415742B8">
      <w:pPr>
        <w:pStyle w:val="2"/>
        <w:rPr>
          <w:rFonts w:hint="default"/>
          <w:lang w:eastAsia="zh-CN"/>
        </w:rPr>
      </w:pPr>
    </w:p>
    <w:p w14:paraId="59C98871">
      <w:pPr>
        <w:rPr>
          <w:rFonts w:hint="default"/>
          <w:lang w:eastAsia="zh-CN"/>
        </w:rPr>
      </w:pPr>
    </w:p>
    <w:p w14:paraId="4B77E702">
      <w:pPr>
        <w:pStyle w:val="2"/>
        <w:rPr>
          <w:rFonts w:hint="default"/>
          <w:lang w:eastAsia="zh-CN"/>
        </w:rPr>
      </w:pPr>
    </w:p>
    <w:p w14:paraId="1DA842BE">
      <w:pPr>
        <w:rPr>
          <w:rFonts w:hint="default"/>
          <w:lang w:eastAsia="zh-CN"/>
        </w:rPr>
      </w:pPr>
    </w:p>
    <w:p w14:paraId="2C98BC84">
      <w:pPr>
        <w:pStyle w:val="2"/>
        <w:rPr>
          <w:rFonts w:hint="default"/>
          <w:lang w:eastAsia="zh-CN"/>
        </w:rPr>
      </w:pPr>
    </w:p>
    <w:p w14:paraId="0AD3E4C5">
      <w:pPr>
        <w:rPr>
          <w:rFonts w:hint="default"/>
          <w:lang w:eastAsia="zh-CN"/>
        </w:rPr>
      </w:pPr>
    </w:p>
    <w:p w14:paraId="56177252">
      <w:pPr>
        <w:pStyle w:val="2"/>
        <w:rPr>
          <w:rFonts w:hint="default"/>
          <w:lang w:eastAsia="zh-CN"/>
        </w:rPr>
      </w:pPr>
    </w:p>
    <w:p w14:paraId="2FC24477">
      <w:pPr>
        <w:pStyle w:val="2"/>
        <w:rPr>
          <w:rFonts w:hint="default"/>
          <w:lang w:eastAsia="zh-CN"/>
        </w:rPr>
      </w:pPr>
    </w:p>
    <w:tbl>
      <w:tblPr>
        <w:tblStyle w:val="6"/>
        <w:tblpPr w:leftFromText="180" w:rightFromText="180" w:vertAnchor="text" w:horzAnchor="page" w:tblpXSpec="center" w:tblpY="1845"/>
        <w:tblW w:w="0" w:type="auto"/>
        <w:jc w:val="center"/>
        <w:tblBorders>
          <w:top w:val="single" w:color="auto" w:sz="8"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730"/>
      </w:tblGrid>
      <w:tr w14:paraId="07A5EF63">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6" w:hRule="atLeast"/>
          <w:jc w:val="center"/>
        </w:trPr>
        <w:tc>
          <w:tcPr>
            <w:tcW w:w="8730" w:type="dxa"/>
            <w:tcBorders>
              <w:top w:val="single" w:color="auto" w:sz="8" w:space="0"/>
              <w:bottom w:val="single" w:color="auto" w:sz="8" w:space="0"/>
            </w:tcBorders>
            <w:noWrap w:val="0"/>
            <w:vAlign w:val="center"/>
          </w:tcPr>
          <w:p w14:paraId="44C76539">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eastAsia="仿宋_GB2312"/>
                <w:b w:val="0"/>
                <w:bCs w:val="0"/>
                <w:sz w:val="30"/>
                <w:szCs w:val="30"/>
                <w:lang w:val="en-US" w:eastAsia="zh-CN"/>
              </w:rPr>
            </w:pPr>
            <w:r>
              <w:rPr>
                <w:rFonts w:hint="eastAsia" w:ascii="Times New Roman" w:hAnsi="Times New Roman" w:cs="Times New Roman"/>
                <w:b w:val="0"/>
                <w:bCs w:val="0"/>
                <w:sz w:val="30"/>
                <w:szCs w:val="30"/>
                <w:lang w:val="en-US" w:eastAsia="zh-CN"/>
              </w:rPr>
              <w:t>枣庄市</w:t>
            </w:r>
            <w:r>
              <w:rPr>
                <w:rFonts w:hint="default" w:ascii="Times New Roman" w:hAnsi="Times New Roman" w:eastAsia="仿宋_GB2312" w:cs="Times New Roman"/>
                <w:b w:val="0"/>
                <w:bCs w:val="0"/>
                <w:sz w:val="30"/>
                <w:szCs w:val="30"/>
              </w:rPr>
              <w:t xml:space="preserve">市中区人民政府办公室       </w:t>
            </w:r>
            <w:r>
              <w:rPr>
                <w:rFonts w:hint="eastAsia" w:ascii="Times New Roman" w:hAnsi="Times New Roman" w:cs="Times New Roman"/>
                <w:b w:val="0"/>
                <w:bCs w:val="0"/>
                <w:sz w:val="30"/>
                <w:szCs w:val="30"/>
                <w:lang w:val="en-US" w:eastAsia="zh-CN"/>
              </w:rPr>
              <w:t xml:space="preserve">     </w:t>
            </w:r>
            <w:r>
              <w:rPr>
                <w:rFonts w:hint="default" w:ascii="Times New Roman" w:hAnsi="Times New Roman" w:eastAsia="仿宋_GB2312" w:cs="Times New Roman"/>
                <w:b w:val="0"/>
                <w:bCs w:val="0"/>
                <w:sz w:val="30"/>
                <w:szCs w:val="30"/>
              </w:rPr>
              <w:t>202</w:t>
            </w:r>
            <w:r>
              <w:rPr>
                <w:rFonts w:hint="eastAsia" w:ascii="Times New Roman" w:hAnsi="Times New Roman" w:cs="Times New Roman"/>
                <w:b w:val="0"/>
                <w:bCs w:val="0"/>
                <w:sz w:val="30"/>
                <w:szCs w:val="30"/>
                <w:lang w:val="en-US" w:eastAsia="zh-CN"/>
              </w:rPr>
              <w:t>6</w:t>
            </w:r>
            <w:r>
              <w:rPr>
                <w:rFonts w:hint="default" w:ascii="Times New Roman" w:hAnsi="Times New Roman" w:eastAsia="仿宋_GB2312" w:cs="Times New Roman"/>
                <w:b w:val="0"/>
                <w:bCs w:val="0"/>
                <w:sz w:val="30"/>
                <w:szCs w:val="30"/>
              </w:rPr>
              <w:t>年</w:t>
            </w:r>
            <w:r>
              <w:rPr>
                <w:rFonts w:hint="eastAsia" w:ascii="Times New Roman" w:hAnsi="Times New Roman" w:cs="Times New Roman"/>
                <w:b w:val="0"/>
                <w:bCs w:val="0"/>
                <w:sz w:val="30"/>
                <w:szCs w:val="30"/>
                <w:lang w:val="en-US" w:eastAsia="zh-CN"/>
              </w:rPr>
              <w:t>3</w:t>
            </w:r>
            <w:r>
              <w:rPr>
                <w:rFonts w:hint="default" w:ascii="Times New Roman" w:hAnsi="Times New Roman" w:eastAsia="仿宋_GB2312" w:cs="Times New Roman"/>
                <w:b w:val="0"/>
                <w:bCs w:val="0"/>
                <w:sz w:val="30"/>
                <w:szCs w:val="30"/>
              </w:rPr>
              <w:t>月</w:t>
            </w:r>
            <w:r>
              <w:rPr>
                <w:rFonts w:hint="eastAsia" w:ascii="Times New Roman" w:hAnsi="Times New Roman" w:cs="Times New Roman"/>
                <w:b w:val="0"/>
                <w:bCs w:val="0"/>
                <w:sz w:val="30"/>
                <w:szCs w:val="30"/>
                <w:lang w:val="en-US" w:eastAsia="zh-CN"/>
              </w:rPr>
              <w:t>9</w:t>
            </w:r>
            <w:r>
              <w:rPr>
                <w:rFonts w:hint="default" w:ascii="Times New Roman" w:hAnsi="Times New Roman" w:eastAsia="仿宋_GB2312" w:cs="Times New Roman"/>
                <w:b w:val="0"/>
                <w:bCs w:val="0"/>
                <w:sz w:val="30"/>
                <w:szCs w:val="30"/>
              </w:rPr>
              <w:t>日印</w:t>
            </w:r>
            <w:r>
              <w:rPr>
                <w:rFonts w:hint="eastAsia" w:ascii="Times New Roman" w:hAnsi="Times New Roman" w:eastAsia="仿宋_GB2312" w:cs="Times New Roman"/>
                <w:b w:val="0"/>
                <w:bCs w:val="0"/>
                <w:sz w:val="30"/>
                <w:szCs w:val="30"/>
                <w:lang w:val="en-US" w:eastAsia="zh-CN"/>
              </w:rPr>
              <w:t>发</w:t>
            </w:r>
          </w:p>
        </w:tc>
      </w:tr>
    </w:tbl>
    <w:p w14:paraId="47456AAF">
      <w:pPr>
        <w:rPr>
          <w:rFonts w:hint="default"/>
          <w:lang w:eastAsia="zh-CN"/>
        </w:rPr>
      </w:pPr>
    </w:p>
    <w:sectPr>
      <w:footerReference r:id="rId5" w:type="default"/>
      <w:pgSz w:w="11906" w:h="16838"/>
      <w:pgMar w:top="1644" w:right="1644" w:bottom="1644" w:left="1644" w:header="850" w:footer="1417" w:gutter="0"/>
      <w:pgNumType w:fmt="decimal"/>
      <w:cols w:space="0" w:num="1"/>
      <w:rtlGutter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4872D5B-B6D1-4E03-83C2-E5BC353B67E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B643F95B-4082-4309-B8EA-2CC3AA6C98B1}"/>
  </w:font>
  <w:font w:name="方正小标宋简体">
    <w:panose1 w:val="02010601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embedRegular r:id="rId3" w:fontKey="{931F61A0-45B3-4389-8E9E-17D57527597E}"/>
  </w:font>
  <w:font w:name="楷体_GB2312">
    <w:panose1 w:val="02010609030101010101"/>
    <w:charset w:val="86"/>
    <w:family w:val="auto"/>
    <w:pitch w:val="default"/>
    <w:sig w:usb0="00000001" w:usb1="080E0000" w:usb2="00000000" w:usb3="00000000" w:csb0="00040000" w:csb1="00000000"/>
    <w:embedRegular r:id="rId4" w:fontKey="{3B87FCC2-83A4-405C-9768-82C47F4788F5}"/>
  </w:font>
  <w:font w:name="KaiTi_GB2312">
    <w:altName w:val="楷体"/>
    <w:panose1 w:val="02010609030101010101"/>
    <w:charset w:val="86"/>
    <w:family w:val="auto"/>
    <w:pitch w:val="default"/>
    <w:sig w:usb0="00000000" w:usb1="00000000" w:usb2="00000000" w:usb3="00000000" w:csb0="00040000" w:csb1="00000000"/>
    <w:embedRegular r:id="rId5" w:fontKey="{D5EBBC56-5DA1-4339-97CF-94E1C66C0A45}"/>
  </w:font>
  <w:font w:name="楷体">
    <w:panose1 w:val="02010609060101010101"/>
    <w:charset w:val="86"/>
    <w:family w:val="auto"/>
    <w:pitch w:val="default"/>
    <w:sig w:usb0="800002BF" w:usb1="38CF7CFA" w:usb2="00000016" w:usb3="00000000" w:csb0="00040001" w:csb1="00000000"/>
  </w:font>
  <w:font w:name="WPSEMBED3">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31DBEC">
    <w:pPr>
      <w:keepNext w:val="0"/>
      <w:keepLines w:val="0"/>
      <w:pageBreakBefore w:val="0"/>
      <w:widowControl w:val="0"/>
      <w:kinsoku/>
      <w:wordWrap/>
      <w:overflowPunct w:val="0"/>
      <w:topLinePunct w:val="0"/>
      <w:autoSpaceDE/>
      <w:autoSpaceDN/>
      <w:bidi w:val="0"/>
      <w:adjustRightInd/>
      <w:snapToGrid/>
      <w:spacing w:after="0" w:line="240" w:lineRule="auto"/>
      <w:jc w:val="both"/>
      <w:textAlignment w:val="auto"/>
      <w:rPr>
        <w:rFonts w:ascii="宋体" w:hAnsi="宋体" w:eastAsia="宋体" w:cs="宋体"/>
        <w:kern w:val="2"/>
        <w:sz w:val="28"/>
        <w:szCs w:val="28"/>
        <w:lang w:eastAsia="zh-CN"/>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64770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9C0F11">
                          <w:pPr>
                            <w:pStyle w:val="4"/>
                            <w:keepNext w:val="0"/>
                            <w:keepLines w:val="0"/>
                            <w:pageBreakBefore w:val="0"/>
                            <w:widowControl w:val="0"/>
                            <w:kinsoku/>
                            <w:wordWrap/>
                            <w:overflowPunct w:val="0"/>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 xml:space="preserve">— </w:t>
                          </w:r>
                          <w:r>
                            <w:rPr>
                              <w:rFonts w:hint="default" w:ascii="Times New Roman" w:hAnsi="Times New Roman" w:cs="Times New Roman" w:eastAsiaTheme="minorEastAsia"/>
                              <w:sz w:val="32"/>
                              <w:szCs w:val="32"/>
                            </w:rPr>
                            <w:fldChar w:fldCharType="begin"/>
                          </w:r>
                          <w:r>
                            <w:rPr>
                              <w:rFonts w:hint="default" w:ascii="Times New Roman" w:hAnsi="Times New Roman" w:cs="Times New Roman" w:eastAsiaTheme="minorEastAsia"/>
                              <w:sz w:val="32"/>
                              <w:szCs w:val="32"/>
                            </w:rPr>
                            <w:instrText xml:space="preserve"> PAGE  \* MERGEFORMAT </w:instrText>
                          </w:r>
                          <w:r>
                            <w:rPr>
                              <w:rFonts w:hint="default" w:ascii="Times New Roman" w:hAnsi="Times New Roman" w:cs="Times New Roman" w:eastAsiaTheme="minorEastAsia"/>
                              <w:sz w:val="32"/>
                              <w:szCs w:val="32"/>
                            </w:rPr>
                            <w:fldChar w:fldCharType="separate"/>
                          </w:r>
                          <w:r>
                            <w:rPr>
                              <w:rFonts w:hint="default" w:ascii="Times New Roman" w:hAnsi="Times New Roman" w:cs="Times New Roman" w:eastAsiaTheme="minorEastAsia"/>
                              <w:sz w:val="32"/>
                              <w:szCs w:val="32"/>
                            </w:rPr>
                            <w:t>1</w:t>
                          </w:r>
                          <w:r>
                            <w:rPr>
                              <w:rFonts w:hint="default" w:ascii="Times New Roman" w:hAnsi="Times New Roman" w:cs="Times New Roman" w:eastAsiaTheme="minorEastAsia"/>
                              <w:sz w:val="32"/>
                              <w:szCs w:val="32"/>
                            </w:rPr>
                            <w:fldChar w:fldCharType="end"/>
                          </w:r>
                          <w:r>
                            <w:rPr>
                              <w:rFonts w:hint="eastAsia" w:asciiTheme="minorEastAsia" w:hAnsiTheme="minorEastAsia" w:eastAsiaTheme="minorEastAsia" w:cstheme="minorEastAsia"/>
                              <w:sz w:val="32"/>
                              <w:szCs w:val="32"/>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5.1pt;height:144pt;width:144pt;mso-position-horizontal:outside;mso-position-horizontal-relative:margin;mso-wrap-style:none;z-index:251660288;mso-width-relative:page;mso-height-relative:page;" filled="f" stroked="f" coordsize="21600,21600" o:gfxdata="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xtY6W1AAAAAcBAAAPAAAAAAAAAAEAIAAAACIAAABkcnMvZG93bnJldi54bWxQSwEC&#10;FAAUAAAACACHTuJAJIJGtDECAABhBAAADgAAAAAAAAABACAAAAAjAQAAZHJzL2Uyb0RvYy54bWxQ&#10;SwUGAAAAAAYABgBZAQAAxgUAAAAA&#10;">
              <v:fill on="f" focussize="0,0"/>
              <v:stroke on="f" weight="0.5pt"/>
              <v:imagedata o:title=""/>
              <o:lock v:ext="edit" aspectratio="f"/>
              <v:textbox inset="0mm,0mm,0mm,0mm" style="mso-fit-shape-to-text:t;">
                <w:txbxContent>
                  <w:p w14:paraId="599C0F11">
                    <w:pPr>
                      <w:pStyle w:val="4"/>
                      <w:keepNext w:val="0"/>
                      <w:keepLines w:val="0"/>
                      <w:pageBreakBefore w:val="0"/>
                      <w:widowControl w:val="0"/>
                      <w:kinsoku/>
                      <w:wordWrap/>
                      <w:overflowPunct w:val="0"/>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 xml:space="preserve">— </w:t>
                    </w:r>
                    <w:r>
                      <w:rPr>
                        <w:rFonts w:hint="default" w:ascii="Times New Roman" w:hAnsi="Times New Roman" w:cs="Times New Roman" w:eastAsiaTheme="minorEastAsia"/>
                        <w:sz w:val="32"/>
                        <w:szCs w:val="32"/>
                      </w:rPr>
                      <w:fldChar w:fldCharType="begin"/>
                    </w:r>
                    <w:r>
                      <w:rPr>
                        <w:rFonts w:hint="default" w:ascii="Times New Roman" w:hAnsi="Times New Roman" w:cs="Times New Roman" w:eastAsiaTheme="minorEastAsia"/>
                        <w:sz w:val="32"/>
                        <w:szCs w:val="32"/>
                      </w:rPr>
                      <w:instrText xml:space="preserve"> PAGE  \* MERGEFORMAT </w:instrText>
                    </w:r>
                    <w:r>
                      <w:rPr>
                        <w:rFonts w:hint="default" w:ascii="Times New Roman" w:hAnsi="Times New Roman" w:cs="Times New Roman" w:eastAsiaTheme="minorEastAsia"/>
                        <w:sz w:val="32"/>
                        <w:szCs w:val="32"/>
                      </w:rPr>
                      <w:fldChar w:fldCharType="separate"/>
                    </w:r>
                    <w:r>
                      <w:rPr>
                        <w:rFonts w:hint="default" w:ascii="Times New Roman" w:hAnsi="Times New Roman" w:cs="Times New Roman" w:eastAsiaTheme="minorEastAsia"/>
                        <w:sz w:val="32"/>
                        <w:szCs w:val="32"/>
                      </w:rPr>
                      <w:t>1</w:t>
                    </w:r>
                    <w:r>
                      <w:rPr>
                        <w:rFonts w:hint="default" w:ascii="Times New Roman" w:hAnsi="Times New Roman" w:cs="Times New Roman" w:eastAsiaTheme="minorEastAsia"/>
                        <w:sz w:val="32"/>
                        <w:szCs w:val="32"/>
                      </w:rPr>
                      <w:fldChar w:fldCharType="end"/>
                    </w:r>
                    <w:r>
                      <w:rPr>
                        <w:rFonts w:hint="eastAsia" w:asciiTheme="minorEastAsia" w:hAnsiTheme="minorEastAsia" w:eastAsiaTheme="minorEastAsia" w:cstheme="minorEastAsia"/>
                        <w:sz w:val="32"/>
                        <w:szCs w:val="32"/>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D22D46"/>
    <w:rsid w:val="09F027E9"/>
    <w:rsid w:val="0BB256B1"/>
    <w:rsid w:val="17F00033"/>
    <w:rsid w:val="1B593EEC"/>
    <w:rsid w:val="1B9F38C9"/>
    <w:rsid w:val="1C5B5611"/>
    <w:rsid w:val="21064C43"/>
    <w:rsid w:val="22C81958"/>
    <w:rsid w:val="2615220F"/>
    <w:rsid w:val="26660DC5"/>
    <w:rsid w:val="2A4144C9"/>
    <w:rsid w:val="2CDF7FCA"/>
    <w:rsid w:val="2D9B5724"/>
    <w:rsid w:val="319F2918"/>
    <w:rsid w:val="357270A3"/>
    <w:rsid w:val="3A053765"/>
    <w:rsid w:val="40BF4921"/>
    <w:rsid w:val="42FA5706"/>
    <w:rsid w:val="445552E9"/>
    <w:rsid w:val="49725908"/>
    <w:rsid w:val="4C2D26A8"/>
    <w:rsid w:val="55AC6D33"/>
    <w:rsid w:val="56210428"/>
    <w:rsid w:val="5F9C08B7"/>
    <w:rsid w:val="67266355"/>
    <w:rsid w:val="67C779FD"/>
    <w:rsid w:val="67D10AEE"/>
    <w:rsid w:val="6D7F54B8"/>
    <w:rsid w:val="6FBD29EA"/>
    <w:rsid w:val="70211723"/>
    <w:rsid w:val="70C22ABA"/>
    <w:rsid w:val="71DD6AAA"/>
    <w:rsid w:val="72916C3D"/>
    <w:rsid w:val="73DC6532"/>
    <w:rsid w:val="7B8640C0"/>
    <w:rsid w:val="7D323F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after="0" w:line="560" w:lineRule="exact"/>
      <w:jc w:val="left"/>
    </w:pPr>
    <w:rPr>
      <w:rFonts w:ascii="仿宋_GB2312" w:hAnsi="仿宋_GB2312" w:eastAsia="仿宋_GB2312" w:cs="Times New Roman"/>
      <w:sz w:val="32"/>
      <w:szCs w:val="22"/>
      <w:lang w:val="en-US" w:eastAsia="en-US" w:bidi="ar-SA"/>
    </w:rPr>
  </w:style>
  <w:style w:type="character" w:default="1" w:styleId="7">
    <w:name w:val="Default Paragraph Font"/>
    <w:qFormat/>
    <w:uiPriority w:val="0"/>
  </w:style>
  <w:style w:type="table" w:default="1" w:styleId="6">
    <w:name w:val="Normal Table"/>
    <w:qFormat/>
    <w:uiPriority w:val="0"/>
    <w:tblPr>
      <w:tblCellMar>
        <w:top w:w="0" w:type="dxa"/>
        <w:left w:w="108" w:type="dxa"/>
        <w:bottom w:w="0" w:type="dxa"/>
        <w:right w:w="108" w:type="dxa"/>
      </w:tblCellMar>
    </w:tblPr>
  </w:style>
  <w:style w:type="paragraph" w:styleId="2">
    <w:name w:val="table of authorities"/>
    <w:basedOn w:val="1"/>
    <w:next w:val="1"/>
    <w:qFormat/>
    <w:uiPriority w:val="0"/>
    <w:pPr>
      <w:ind w:left="420" w:leftChars="200"/>
    </w:pPr>
  </w:style>
  <w:style w:type="paragraph" w:styleId="3">
    <w:name w:val="Body Text"/>
    <w:basedOn w:val="1"/>
    <w:semiHidden/>
    <w:qFormat/>
    <w:uiPriority w:val="0"/>
    <w:rPr>
      <w:rFonts w:ascii="Arial" w:hAnsi="Arial" w:eastAsia="Arial" w:cs="Arial"/>
      <w:sz w:val="21"/>
      <w:szCs w:val="21"/>
      <w:lang w:val="en-US" w:eastAsia="en-US"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8">
    <w:name w:val="Table Normal"/>
    <w:semiHidden/>
    <w:unhideWhenUsed/>
    <w:qFormat/>
    <w:uiPriority w:val="0"/>
    <w:tblPr>
      <w:tblCellMar>
        <w:top w:w="0" w:type="dxa"/>
        <w:left w:w="0" w:type="dxa"/>
        <w:bottom w:w="0" w:type="dxa"/>
        <w:right w:w="0" w:type="dxa"/>
      </w:tblCellMar>
    </w:tblPr>
  </w:style>
  <w:style w:type="paragraph" w:customStyle="1" w:styleId="9">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5991</Words>
  <Characters>6179</Characters>
  <Paragraphs>20</Paragraphs>
  <TotalTime>1</TotalTime>
  <ScaleCrop>false</ScaleCrop>
  <LinksUpToDate>false</LinksUpToDate>
  <CharactersWithSpaces>6224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2025-12-24T06:54:00Z</dcterms:created>
  <dc:creator>吾桐</dc:creator>
  <cp:lastModifiedBy>WPS_1606290849</cp:lastModifiedBy>
  <cp:lastPrinted>2026-03-05T08:55:00Z</cp:lastPrinted>
  <dcterms:modified xsi:type="dcterms:W3CDTF">2026-03-09T01:40:36Z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756BB9B05681412F986B61603194917E_13</vt:lpwstr>
  </property>
  <property fmtid="{D5CDD505-2E9C-101B-9397-08002B2CF9AE}" pid="4" name="KSOTemplateDocerSaveRecord">
    <vt:lpwstr>eyJoZGlkIjoiZWMyZTUwNzlkOTJkYTBjNmI3YTM1N2I5ODdjZGE5NjQiLCJ1c2VySWQiOiI1OTI1MDE1NDYifQ==</vt:lpwstr>
  </property>
</Properties>
</file>